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93" w:rsidRPr="00043472" w:rsidRDefault="00794C31" w:rsidP="00794C31">
      <w:pPr>
        <w:pStyle w:val="Corpodeltesto"/>
        <w:spacing w:before="10"/>
        <w:jc w:val="both"/>
        <w:rPr>
          <w:rFonts w:ascii="Verdana" w:hAnsi="Verdana"/>
          <w:b/>
        </w:rPr>
      </w:pPr>
      <w:r w:rsidRPr="00794C31">
        <w:rPr>
          <w:rFonts w:ascii="Verdana" w:hAnsi="Verdana"/>
          <w:b/>
          <w:spacing w:val="-4"/>
          <w:sz w:val="20"/>
          <w:szCs w:val="20"/>
        </w:rPr>
        <w:t xml:space="preserve">                                                          </w:t>
      </w:r>
      <w:r>
        <w:rPr>
          <w:rFonts w:ascii="Verdana" w:hAnsi="Verdana"/>
          <w:b/>
          <w:spacing w:val="-4"/>
          <w:sz w:val="20"/>
          <w:szCs w:val="20"/>
        </w:rPr>
        <w:t xml:space="preserve">              </w:t>
      </w:r>
      <w:r w:rsidRPr="00794C31">
        <w:rPr>
          <w:rFonts w:ascii="Verdana" w:hAnsi="Verdana"/>
          <w:b/>
          <w:spacing w:val="-4"/>
          <w:sz w:val="20"/>
          <w:szCs w:val="20"/>
        </w:rPr>
        <w:t xml:space="preserve">  </w:t>
      </w:r>
      <w:r w:rsidRPr="00043472">
        <w:rPr>
          <w:rFonts w:ascii="Verdana" w:hAnsi="Verdana"/>
          <w:b/>
          <w:spacing w:val="-4"/>
        </w:rPr>
        <w:t xml:space="preserve">Al </w:t>
      </w:r>
      <w:r w:rsidRPr="00043472">
        <w:rPr>
          <w:rFonts w:ascii="Verdana" w:hAnsi="Verdana"/>
          <w:b/>
        </w:rPr>
        <w:t>Sindaco del Comune</w:t>
      </w:r>
      <w:r w:rsidRPr="00043472">
        <w:rPr>
          <w:rFonts w:ascii="Verdana" w:hAnsi="Verdana"/>
          <w:b/>
          <w:spacing w:val="1"/>
        </w:rPr>
        <w:t xml:space="preserve"> </w:t>
      </w:r>
      <w:r w:rsidRPr="00043472">
        <w:rPr>
          <w:rFonts w:ascii="Verdana" w:hAnsi="Verdana"/>
          <w:b/>
        </w:rPr>
        <w:t>di</w:t>
      </w:r>
      <w:r w:rsidRPr="00043472">
        <w:rPr>
          <w:rFonts w:ascii="Verdana" w:hAnsi="Verdana"/>
          <w:b/>
          <w:spacing w:val="1"/>
        </w:rPr>
        <w:t xml:space="preserve"> </w:t>
      </w:r>
      <w:r w:rsidRPr="00043472">
        <w:rPr>
          <w:rFonts w:ascii="Verdana" w:hAnsi="Verdana"/>
          <w:b/>
          <w:u w:val="single"/>
        </w:rPr>
        <w:t>ACCUMOLI</w:t>
      </w:r>
    </w:p>
    <w:p w:rsidR="002A5F93" w:rsidRPr="00043472" w:rsidRDefault="0045549A" w:rsidP="00794C31">
      <w:pPr>
        <w:tabs>
          <w:tab w:val="left" w:pos="6535"/>
        </w:tabs>
        <w:ind w:left="117"/>
        <w:jc w:val="both"/>
        <w:rPr>
          <w:rFonts w:ascii="Verdana" w:hAnsi="Verdana"/>
          <w:sz w:val="24"/>
          <w:szCs w:val="24"/>
        </w:rPr>
      </w:pPr>
      <w:r w:rsidRPr="00043472">
        <w:rPr>
          <w:rFonts w:ascii="Verdana" w:hAnsi="Verdana"/>
          <w:sz w:val="24"/>
          <w:szCs w:val="24"/>
        </w:rPr>
        <w:tab/>
      </w:r>
    </w:p>
    <w:p w:rsidR="002A5F93" w:rsidRPr="00DD3C13" w:rsidRDefault="00CA3F13" w:rsidP="00DD3C13">
      <w:pPr>
        <w:pStyle w:val="Heading1"/>
        <w:tabs>
          <w:tab w:val="left" w:pos="9881"/>
        </w:tabs>
        <w:spacing w:before="92"/>
        <w:ind w:left="3531"/>
        <w:jc w:val="both"/>
        <w:rPr>
          <w:rFonts w:ascii="Verdana" w:hAnsi="Verdana"/>
          <w:spacing w:val="-4"/>
          <w:sz w:val="20"/>
          <w:szCs w:val="20"/>
        </w:rPr>
      </w:pPr>
      <w:r w:rsidRPr="00794C31">
        <w:rPr>
          <w:rFonts w:ascii="Verdana" w:hAnsi="Verdana"/>
          <w:spacing w:val="-4"/>
          <w:sz w:val="20"/>
          <w:szCs w:val="20"/>
        </w:rPr>
        <w:t xml:space="preserve">              </w:t>
      </w:r>
    </w:p>
    <w:p w:rsidR="00AE425A" w:rsidRPr="00794C31" w:rsidRDefault="00832F78" w:rsidP="00794C31">
      <w:pPr>
        <w:pStyle w:val="Corpodeltesto"/>
        <w:spacing w:before="11"/>
        <w:jc w:val="both"/>
        <w:rPr>
          <w:rFonts w:ascii="Verdana" w:hAnsi="Verdana"/>
          <w:b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 xml:space="preserve">DICHIARAZIONE SUL POSSESSO DEI REQUISITI PER IL MANTENIMENTO DELL’ASSEGNAZIONE DEL </w:t>
      </w:r>
      <w:proofErr w:type="spellStart"/>
      <w:r w:rsidRPr="00794C31">
        <w:rPr>
          <w:rFonts w:ascii="Verdana" w:hAnsi="Verdana"/>
          <w:b/>
          <w:sz w:val="20"/>
          <w:szCs w:val="20"/>
        </w:rPr>
        <w:t>M.A.P.R.E.</w:t>
      </w:r>
      <w:proofErr w:type="spellEnd"/>
      <w:r w:rsidRPr="00794C3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794C31">
        <w:rPr>
          <w:rFonts w:ascii="Verdana" w:hAnsi="Verdana"/>
          <w:b/>
          <w:sz w:val="20"/>
          <w:szCs w:val="20"/>
        </w:rPr>
        <w:t>DI</w:t>
      </w:r>
      <w:proofErr w:type="spellEnd"/>
      <w:r w:rsidRPr="00794C31">
        <w:rPr>
          <w:rFonts w:ascii="Verdana" w:hAnsi="Verdana"/>
          <w:b/>
          <w:sz w:val="20"/>
          <w:szCs w:val="20"/>
        </w:rPr>
        <w:t xml:space="preserve"> CUI ALLE </w:t>
      </w:r>
      <w:proofErr w:type="spellStart"/>
      <w:r w:rsidRPr="00794C31">
        <w:rPr>
          <w:rFonts w:ascii="Verdana" w:hAnsi="Verdana"/>
          <w:b/>
          <w:sz w:val="20"/>
          <w:szCs w:val="20"/>
        </w:rPr>
        <w:t>O</w:t>
      </w:r>
      <w:r w:rsidR="00B8796F">
        <w:rPr>
          <w:rFonts w:ascii="Verdana" w:hAnsi="Verdana"/>
          <w:b/>
          <w:sz w:val="20"/>
          <w:szCs w:val="20"/>
        </w:rPr>
        <w:t>.</w:t>
      </w:r>
      <w:r w:rsidRPr="00794C31">
        <w:rPr>
          <w:rFonts w:ascii="Verdana" w:hAnsi="Verdana"/>
          <w:b/>
          <w:sz w:val="20"/>
          <w:szCs w:val="20"/>
        </w:rPr>
        <w:t>C</w:t>
      </w:r>
      <w:r w:rsidR="00B8796F">
        <w:rPr>
          <w:rFonts w:ascii="Verdana" w:hAnsi="Verdana"/>
          <w:b/>
          <w:sz w:val="20"/>
          <w:szCs w:val="20"/>
        </w:rPr>
        <w:t>.</w:t>
      </w:r>
      <w:r w:rsidRPr="00794C31">
        <w:rPr>
          <w:rFonts w:ascii="Verdana" w:hAnsi="Verdana"/>
          <w:b/>
          <w:sz w:val="20"/>
          <w:szCs w:val="20"/>
        </w:rPr>
        <w:t>D</w:t>
      </w:r>
      <w:r w:rsidR="00B8796F">
        <w:rPr>
          <w:rFonts w:ascii="Verdana" w:hAnsi="Verdana"/>
          <w:b/>
          <w:sz w:val="20"/>
          <w:szCs w:val="20"/>
        </w:rPr>
        <w:t>.</w:t>
      </w:r>
      <w:r w:rsidRPr="00794C31">
        <w:rPr>
          <w:rFonts w:ascii="Verdana" w:hAnsi="Verdana"/>
          <w:b/>
          <w:sz w:val="20"/>
          <w:szCs w:val="20"/>
        </w:rPr>
        <w:t>P</w:t>
      </w:r>
      <w:r w:rsidR="00B8796F">
        <w:rPr>
          <w:rFonts w:ascii="Verdana" w:hAnsi="Verdana"/>
          <w:b/>
          <w:sz w:val="20"/>
          <w:szCs w:val="20"/>
        </w:rPr>
        <w:t>.</w:t>
      </w:r>
      <w:r w:rsidRPr="00794C31">
        <w:rPr>
          <w:rFonts w:ascii="Verdana" w:hAnsi="Verdana"/>
          <w:b/>
          <w:sz w:val="20"/>
          <w:szCs w:val="20"/>
        </w:rPr>
        <w:t>C</w:t>
      </w:r>
      <w:r w:rsidR="00B8796F">
        <w:rPr>
          <w:rFonts w:ascii="Verdana" w:hAnsi="Verdana"/>
          <w:b/>
          <w:sz w:val="20"/>
          <w:szCs w:val="20"/>
        </w:rPr>
        <w:t>.</w:t>
      </w:r>
      <w:proofErr w:type="spellEnd"/>
      <w:r w:rsidRPr="00794C31">
        <w:rPr>
          <w:rFonts w:ascii="Verdana" w:hAnsi="Verdana"/>
          <w:b/>
          <w:sz w:val="20"/>
          <w:szCs w:val="20"/>
        </w:rPr>
        <w:t xml:space="preserve"> N. 388/2016, N.</w:t>
      </w:r>
      <w:r w:rsidR="00B8796F">
        <w:rPr>
          <w:rFonts w:ascii="Verdana" w:hAnsi="Verdana"/>
          <w:b/>
          <w:sz w:val="20"/>
          <w:szCs w:val="20"/>
        </w:rPr>
        <w:t xml:space="preserve"> </w:t>
      </w:r>
      <w:r w:rsidRPr="00794C31">
        <w:rPr>
          <w:rFonts w:ascii="Verdana" w:hAnsi="Verdana"/>
          <w:b/>
          <w:sz w:val="20"/>
          <w:szCs w:val="20"/>
        </w:rPr>
        <w:t>614/2019 E N. 779/2021</w:t>
      </w:r>
    </w:p>
    <w:p w:rsidR="00AE425A" w:rsidRPr="00794C31" w:rsidRDefault="00AE425A" w:rsidP="00794C31">
      <w:pPr>
        <w:pStyle w:val="Corpodeltesto"/>
        <w:spacing w:before="11"/>
        <w:jc w:val="both"/>
        <w:rPr>
          <w:rFonts w:ascii="Verdana" w:hAnsi="Verdana"/>
          <w:sz w:val="20"/>
          <w:szCs w:val="20"/>
        </w:rPr>
      </w:pPr>
    </w:p>
    <w:p w:rsidR="002A5F93" w:rsidRPr="00794C31" w:rsidRDefault="002A5F93" w:rsidP="00794C31">
      <w:pPr>
        <w:pStyle w:val="Corpodeltesto"/>
        <w:spacing w:before="2"/>
        <w:jc w:val="both"/>
        <w:rPr>
          <w:rFonts w:ascii="Verdana" w:hAnsi="Verdana"/>
          <w:b/>
          <w:sz w:val="20"/>
          <w:szCs w:val="20"/>
        </w:rPr>
      </w:pPr>
    </w:p>
    <w:p w:rsidR="000F3820" w:rsidRPr="00794C31" w:rsidRDefault="0045549A" w:rsidP="00794C31">
      <w:pPr>
        <w:spacing w:before="1" w:line="276" w:lineRule="auto"/>
        <w:ind w:left="113" w:right="214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>Il sottoscritto / la sottoscritta</w:t>
      </w:r>
      <w:r w:rsidR="000F3820" w:rsidRPr="00794C31">
        <w:rPr>
          <w:rFonts w:ascii="Verdana" w:hAnsi="Verdana"/>
          <w:sz w:val="20"/>
          <w:szCs w:val="20"/>
        </w:rPr>
        <w:t xml:space="preserve"> __________________________________________</w:t>
      </w:r>
      <w:r w:rsidR="00AE425A" w:rsidRPr="00794C31">
        <w:rPr>
          <w:rFonts w:ascii="Verdana" w:hAnsi="Verdana"/>
          <w:sz w:val="20"/>
          <w:szCs w:val="20"/>
        </w:rPr>
        <w:t xml:space="preserve">, in seguito agli </w:t>
      </w:r>
      <w:r w:rsidR="00C85665" w:rsidRPr="00794C31">
        <w:rPr>
          <w:rFonts w:ascii="Verdana" w:hAnsi="Verdana"/>
          <w:sz w:val="20"/>
          <w:szCs w:val="20"/>
        </w:rPr>
        <w:t>eventi sismici che hanno colpito il territorio delle Regioni Lazio, Marche, Umbria ed Abruzzo a far data dal 24.08.2016</w:t>
      </w:r>
      <w:r w:rsidR="00832F78" w:rsidRPr="00794C31">
        <w:rPr>
          <w:rFonts w:ascii="Verdana" w:hAnsi="Verdana"/>
          <w:sz w:val="20"/>
          <w:szCs w:val="20"/>
        </w:rPr>
        <w:t xml:space="preserve">, </w:t>
      </w:r>
      <w:r w:rsidR="00AE425A" w:rsidRPr="00794C31">
        <w:rPr>
          <w:rFonts w:ascii="Verdana" w:hAnsi="Verdana"/>
          <w:sz w:val="20"/>
          <w:szCs w:val="20"/>
        </w:rPr>
        <w:t xml:space="preserve">avendo richiesto ed ottenuto </w:t>
      </w:r>
      <w:r w:rsidR="00832F78" w:rsidRPr="00794C31">
        <w:rPr>
          <w:rFonts w:ascii="Verdana" w:hAnsi="Verdana"/>
          <w:sz w:val="20"/>
          <w:szCs w:val="20"/>
        </w:rPr>
        <w:t>l’assegnazione di un Modulo Abi</w:t>
      </w:r>
      <w:r w:rsidR="00AE425A" w:rsidRPr="00794C31">
        <w:rPr>
          <w:rFonts w:ascii="Verdana" w:hAnsi="Verdana"/>
          <w:sz w:val="20"/>
          <w:szCs w:val="20"/>
        </w:rPr>
        <w:t>tativo</w:t>
      </w:r>
      <w:r w:rsidR="00832F78" w:rsidRPr="00794C31">
        <w:rPr>
          <w:rFonts w:ascii="Verdana" w:hAnsi="Verdana"/>
          <w:sz w:val="20"/>
          <w:szCs w:val="20"/>
        </w:rPr>
        <w:t xml:space="preserve"> prefabbricato rurale emergenziale </w:t>
      </w:r>
      <w:r w:rsidR="00AE425A" w:rsidRPr="00794C31">
        <w:rPr>
          <w:rFonts w:ascii="Verdana" w:hAnsi="Verdana"/>
          <w:sz w:val="20"/>
          <w:szCs w:val="20"/>
        </w:rPr>
        <w:t>(</w:t>
      </w:r>
      <w:proofErr w:type="spellStart"/>
      <w:r w:rsidR="00AE425A" w:rsidRPr="00794C31">
        <w:rPr>
          <w:rFonts w:ascii="Verdana" w:hAnsi="Verdana"/>
          <w:sz w:val="20"/>
          <w:szCs w:val="20"/>
        </w:rPr>
        <w:t>M</w:t>
      </w:r>
      <w:r w:rsidR="00832F78" w:rsidRPr="00794C31">
        <w:rPr>
          <w:rFonts w:ascii="Verdana" w:hAnsi="Verdana"/>
          <w:sz w:val="20"/>
          <w:szCs w:val="20"/>
        </w:rPr>
        <w:t>.</w:t>
      </w:r>
      <w:r w:rsidR="00AE425A" w:rsidRPr="00794C31">
        <w:rPr>
          <w:rFonts w:ascii="Verdana" w:hAnsi="Verdana"/>
          <w:sz w:val="20"/>
          <w:szCs w:val="20"/>
        </w:rPr>
        <w:t>A</w:t>
      </w:r>
      <w:r w:rsidR="00832F78" w:rsidRPr="00794C31">
        <w:rPr>
          <w:rFonts w:ascii="Verdana" w:hAnsi="Verdana"/>
          <w:sz w:val="20"/>
          <w:szCs w:val="20"/>
        </w:rPr>
        <w:t>.</w:t>
      </w:r>
      <w:r w:rsidR="00AE425A" w:rsidRPr="00794C31">
        <w:rPr>
          <w:rFonts w:ascii="Verdana" w:hAnsi="Verdana"/>
          <w:sz w:val="20"/>
          <w:szCs w:val="20"/>
        </w:rPr>
        <w:t>P</w:t>
      </w:r>
      <w:r w:rsidR="00832F78" w:rsidRPr="00794C31">
        <w:rPr>
          <w:rFonts w:ascii="Verdana" w:hAnsi="Verdana"/>
          <w:sz w:val="20"/>
          <w:szCs w:val="20"/>
        </w:rPr>
        <w:t>.</w:t>
      </w:r>
      <w:r w:rsidR="00AE425A" w:rsidRPr="00794C31">
        <w:rPr>
          <w:rFonts w:ascii="Verdana" w:hAnsi="Verdana"/>
          <w:sz w:val="20"/>
          <w:szCs w:val="20"/>
        </w:rPr>
        <w:t>R</w:t>
      </w:r>
      <w:r w:rsidR="00832F78" w:rsidRPr="00794C31">
        <w:rPr>
          <w:rFonts w:ascii="Verdana" w:hAnsi="Verdana"/>
          <w:sz w:val="20"/>
          <w:szCs w:val="20"/>
        </w:rPr>
        <w:t>.</w:t>
      </w:r>
      <w:r w:rsidR="00AE425A" w:rsidRPr="00794C31">
        <w:rPr>
          <w:rFonts w:ascii="Verdana" w:hAnsi="Verdana"/>
          <w:sz w:val="20"/>
          <w:szCs w:val="20"/>
        </w:rPr>
        <w:t>E</w:t>
      </w:r>
      <w:r w:rsidR="00832F78" w:rsidRPr="00794C31">
        <w:rPr>
          <w:rFonts w:ascii="Verdana" w:hAnsi="Verdana"/>
          <w:sz w:val="20"/>
          <w:szCs w:val="20"/>
        </w:rPr>
        <w:t>.</w:t>
      </w:r>
      <w:proofErr w:type="spellEnd"/>
      <w:r w:rsidR="00832F78" w:rsidRPr="00794C31">
        <w:rPr>
          <w:rFonts w:ascii="Verdana" w:hAnsi="Verdana"/>
          <w:sz w:val="20"/>
          <w:szCs w:val="20"/>
        </w:rPr>
        <w:t>)</w:t>
      </w:r>
    </w:p>
    <w:p w:rsidR="004F22D6" w:rsidRPr="00794C31" w:rsidRDefault="004F22D6" w:rsidP="00794C31">
      <w:pPr>
        <w:spacing w:before="1" w:line="276" w:lineRule="auto"/>
        <w:ind w:left="113" w:right="214"/>
        <w:jc w:val="both"/>
        <w:rPr>
          <w:rFonts w:ascii="Verdana" w:hAnsi="Verdana"/>
          <w:sz w:val="20"/>
          <w:szCs w:val="20"/>
        </w:rPr>
      </w:pPr>
    </w:p>
    <w:p w:rsidR="00832F78" w:rsidRPr="00794C31" w:rsidRDefault="00832F78" w:rsidP="00794C31">
      <w:pPr>
        <w:spacing w:before="1" w:line="276" w:lineRule="auto"/>
        <w:ind w:left="113" w:right="214"/>
        <w:jc w:val="both"/>
        <w:rPr>
          <w:rFonts w:ascii="Verdana" w:hAnsi="Verdana"/>
          <w:sz w:val="20"/>
          <w:szCs w:val="20"/>
        </w:rPr>
      </w:pPr>
    </w:p>
    <w:p w:rsidR="00832F78" w:rsidRPr="00794C31" w:rsidRDefault="00832F78" w:rsidP="00794C31">
      <w:pPr>
        <w:spacing w:before="1" w:line="276" w:lineRule="auto"/>
        <w:ind w:left="113" w:right="214"/>
        <w:jc w:val="both"/>
        <w:rPr>
          <w:rFonts w:ascii="Verdana" w:hAnsi="Verdana"/>
          <w:b/>
          <w:i/>
          <w:sz w:val="20"/>
          <w:szCs w:val="20"/>
        </w:rPr>
      </w:pPr>
      <w:r w:rsidRPr="00794C31">
        <w:rPr>
          <w:rFonts w:ascii="Verdana" w:hAnsi="Verdana"/>
          <w:b/>
          <w:i/>
          <w:sz w:val="20"/>
          <w:szCs w:val="20"/>
        </w:rPr>
        <w:t>ai</w:t>
      </w:r>
      <w:r w:rsidRPr="00794C31">
        <w:rPr>
          <w:rFonts w:ascii="Verdana" w:hAnsi="Verdana"/>
          <w:b/>
          <w:i/>
          <w:spacing w:val="-16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sensi</w:t>
      </w:r>
      <w:r w:rsidRPr="00794C31">
        <w:rPr>
          <w:rFonts w:ascii="Verdana" w:hAnsi="Verdana"/>
          <w:b/>
          <w:i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degli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artt.</w:t>
      </w:r>
      <w:r w:rsidRPr="00794C31">
        <w:rPr>
          <w:rFonts w:ascii="Verdana" w:hAnsi="Verdana"/>
          <w:b/>
          <w:i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46</w:t>
      </w:r>
      <w:r w:rsidRPr="00794C31">
        <w:rPr>
          <w:rFonts w:ascii="Verdana" w:hAnsi="Verdana"/>
          <w:b/>
          <w:i/>
          <w:spacing w:val="-19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e</w:t>
      </w:r>
      <w:r w:rsidRPr="00794C31">
        <w:rPr>
          <w:rFonts w:ascii="Verdana" w:hAnsi="Verdana"/>
          <w:b/>
          <w:i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47</w:t>
      </w:r>
      <w:r w:rsidRPr="00794C31">
        <w:rPr>
          <w:rFonts w:ascii="Verdana" w:hAnsi="Verdana"/>
          <w:b/>
          <w:i/>
          <w:spacing w:val="-1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del</w:t>
      </w:r>
      <w:r w:rsidRPr="00794C31">
        <w:rPr>
          <w:rFonts w:ascii="Verdana" w:hAnsi="Verdana"/>
          <w:b/>
          <w:i/>
          <w:spacing w:val="-1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D.P.R.</w:t>
      </w:r>
      <w:r w:rsidRPr="00794C31">
        <w:rPr>
          <w:rFonts w:ascii="Verdana" w:hAnsi="Verdana"/>
          <w:b/>
          <w:i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28</w:t>
      </w:r>
      <w:r w:rsidRPr="00794C31">
        <w:rPr>
          <w:rFonts w:ascii="Verdana" w:hAnsi="Verdana"/>
          <w:b/>
          <w:i/>
          <w:spacing w:val="-14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dicembre</w:t>
      </w:r>
      <w:r w:rsidRPr="00794C31">
        <w:rPr>
          <w:rFonts w:ascii="Verdana" w:hAnsi="Verdana"/>
          <w:b/>
          <w:i/>
          <w:spacing w:val="-1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2000, n.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445,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consapevole</w:t>
      </w:r>
      <w:r w:rsidRPr="00794C31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delle</w:t>
      </w:r>
      <w:r w:rsidRPr="00794C31">
        <w:rPr>
          <w:rFonts w:ascii="Verdana" w:hAnsi="Verdana"/>
          <w:b/>
          <w:i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conseguenze</w:t>
      </w:r>
      <w:r w:rsidRPr="00794C31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penali</w:t>
      </w:r>
      <w:r w:rsidRPr="00794C31">
        <w:rPr>
          <w:rFonts w:ascii="Verdana" w:hAnsi="Verdana"/>
          <w:b/>
          <w:i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previste</w:t>
      </w:r>
      <w:r w:rsidRPr="00794C31">
        <w:rPr>
          <w:rFonts w:ascii="Verdana" w:hAnsi="Verdana"/>
          <w:b/>
          <w:i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agli</w:t>
      </w:r>
      <w:r w:rsidRPr="00794C31">
        <w:rPr>
          <w:rFonts w:ascii="Verdana" w:hAnsi="Verdana"/>
          <w:b/>
          <w:i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artt.</w:t>
      </w:r>
      <w:r w:rsidRPr="00794C31">
        <w:rPr>
          <w:rFonts w:ascii="Verdana" w:hAnsi="Verdana"/>
          <w:b/>
          <w:i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75</w:t>
      </w:r>
      <w:r w:rsidRPr="00794C31">
        <w:rPr>
          <w:rFonts w:ascii="Verdana" w:hAnsi="Verdana"/>
          <w:b/>
          <w:i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e</w:t>
      </w:r>
      <w:r w:rsidRPr="00794C31">
        <w:rPr>
          <w:rFonts w:ascii="Verdana" w:hAnsi="Verdana"/>
          <w:b/>
          <w:i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76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del</w:t>
      </w:r>
      <w:r w:rsidRPr="00794C31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medesimo D.P.R. 28 dicembre 2000, per chi attesta il falso, sotto la propria responsabilità,</w:t>
      </w:r>
    </w:p>
    <w:p w:rsidR="00832F78" w:rsidRDefault="00832F78" w:rsidP="00794C31">
      <w:pPr>
        <w:spacing w:before="1" w:line="276" w:lineRule="auto"/>
        <w:ind w:left="113" w:right="214"/>
        <w:jc w:val="both"/>
        <w:rPr>
          <w:rFonts w:ascii="Verdana" w:hAnsi="Verdana"/>
          <w:sz w:val="20"/>
          <w:szCs w:val="20"/>
        </w:rPr>
      </w:pPr>
    </w:p>
    <w:p w:rsidR="004F22D6" w:rsidRPr="00DD3C13" w:rsidRDefault="00832F78" w:rsidP="00DD3C13">
      <w:pPr>
        <w:spacing w:before="44"/>
        <w:ind w:right="4453"/>
        <w:jc w:val="right"/>
        <w:rPr>
          <w:rFonts w:ascii="Verdana" w:hAnsi="Verdana"/>
          <w:b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br/>
        <w:t>DICHIARA</w:t>
      </w:r>
    </w:p>
    <w:p w:rsidR="004F22D6" w:rsidRPr="00794C31" w:rsidRDefault="004F22D6" w:rsidP="00794C31">
      <w:pPr>
        <w:spacing w:before="1" w:line="276" w:lineRule="auto"/>
        <w:ind w:left="113" w:right="214"/>
        <w:jc w:val="both"/>
        <w:rPr>
          <w:rFonts w:ascii="Verdana" w:hAnsi="Verdana"/>
          <w:sz w:val="20"/>
          <w:szCs w:val="20"/>
        </w:rPr>
      </w:pPr>
    </w:p>
    <w:p w:rsidR="00832F78" w:rsidRPr="00794C31" w:rsidRDefault="00832F78" w:rsidP="00794C31">
      <w:pPr>
        <w:pStyle w:val="Paragrafoelenco"/>
        <w:numPr>
          <w:ilvl w:val="2"/>
          <w:numId w:val="3"/>
        </w:numPr>
        <w:tabs>
          <w:tab w:val="left" w:pos="834"/>
        </w:tabs>
        <w:spacing w:after="48" w:line="274" w:lineRule="exact"/>
        <w:ind w:hanging="364"/>
        <w:jc w:val="both"/>
        <w:rPr>
          <w:rFonts w:ascii="Verdana" w:hAnsi="Verdana"/>
          <w:b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Dati personali del</w:t>
      </w:r>
      <w:r w:rsidRPr="00794C3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794C31">
        <w:rPr>
          <w:rFonts w:ascii="Verdana" w:hAnsi="Verdana"/>
          <w:b/>
          <w:sz w:val="20"/>
          <w:szCs w:val="20"/>
        </w:rPr>
        <w:t>dichiarante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1"/>
        <w:gridCol w:w="355"/>
        <w:gridCol w:w="356"/>
        <w:gridCol w:w="353"/>
        <w:gridCol w:w="355"/>
        <w:gridCol w:w="355"/>
        <w:gridCol w:w="355"/>
        <w:gridCol w:w="444"/>
        <w:gridCol w:w="408"/>
        <w:gridCol w:w="405"/>
        <w:gridCol w:w="400"/>
        <w:gridCol w:w="347"/>
        <w:gridCol w:w="390"/>
        <w:gridCol w:w="445"/>
        <w:gridCol w:w="410"/>
        <w:gridCol w:w="352"/>
        <w:gridCol w:w="2100"/>
      </w:tblGrid>
      <w:tr w:rsidR="00832F78" w:rsidRPr="00794C31" w:rsidTr="00DD3C13">
        <w:trPr>
          <w:trHeight w:val="530"/>
        </w:trPr>
        <w:tc>
          <w:tcPr>
            <w:tcW w:w="1771" w:type="dxa"/>
          </w:tcPr>
          <w:p w:rsidR="00832F78" w:rsidRPr="00794C31" w:rsidRDefault="00832F78" w:rsidP="00417E2D">
            <w:pPr>
              <w:pStyle w:val="TableParagraph"/>
              <w:spacing w:before="98"/>
              <w:ind w:left="154" w:right="122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129" w:type="dxa"/>
            <w:gridSpan w:val="6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gridSpan w:val="4"/>
          </w:tcPr>
          <w:p w:rsidR="00832F78" w:rsidRPr="00794C31" w:rsidRDefault="00832F78" w:rsidP="00794C31">
            <w:pPr>
              <w:pStyle w:val="TableParagraph"/>
              <w:spacing w:before="98"/>
              <w:ind w:left="54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4044" w:type="dxa"/>
            <w:gridSpan w:val="6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2F78" w:rsidRPr="00794C31" w:rsidTr="00DD3C13">
        <w:trPr>
          <w:trHeight w:val="633"/>
        </w:trPr>
        <w:tc>
          <w:tcPr>
            <w:tcW w:w="1771" w:type="dxa"/>
          </w:tcPr>
          <w:p w:rsidR="00832F78" w:rsidRPr="00794C31" w:rsidRDefault="00832F78" w:rsidP="00794C31">
            <w:pPr>
              <w:pStyle w:val="TableParagraph"/>
              <w:spacing w:line="271" w:lineRule="exact"/>
              <w:ind w:left="475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luogo di</w:t>
            </w:r>
          </w:p>
          <w:p w:rsidR="00832F78" w:rsidRPr="00794C31" w:rsidRDefault="00832F78" w:rsidP="00794C31">
            <w:pPr>
              <w:pStyle w:val="TableParagraph"/>
              <w:spacing w:before="41"/>
              <w:ind w:left="515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nascita</w:t>
            </w:r>
          </w:p>
        </w:tc>
        <w:tc>
          <w:tcPr>
            <w:tcW w:w="4523" w:type="dxa"/>
            <w:gridSpan w:val="12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832F78" w:rsidRPr="00794C31" w:rsidRDefault="00832F78" w:rsidP="00794C31">
            <w:pPr>
              <w:pStyle w:val="TableParagraph"/>
              <w:spacing w:before="151"/>
              <w:ind w:left="177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prov.</w:t>
            </w:r>
          </w:p>
        </w:tc>
        <w:tc>
          <w:tcPr>
            <w:tcW w:w="2452" w:type="dxa"/>
            <w:gridSpan w:val="2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2F78" w:rsidRPr="00794C31" w:rsidTr="00DD3C13">
        <w:trPr>
          <w:trHeight w:val="633"/>
        </w:trPr>
        <w:tc>
          <w:tcPr>
            <w:tcW w:w="1771" w:type="dxa"/>
          </w:tcPr>
          <w:p w:rsidR="00832F78" w:rsidRPr="00794C31" w:rsidRDefault="00832F78" w:rsidP="00417E2D">
            <w:pPr>
              <w:pStyle w:val="TableParagraph"/>
              <w:spacing w:before="154"/>
              <w:ind w:left="154" w:right="125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nazionalità</w:t>
            </w:r>
          </w:p>
        </w:tc>
        <w:tc>
          <w:tcPr>
            <w:tcW w:w="2981" w:type="dxa"/>
            <w:gridSpan w:val="8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2" w:type="dxa"/>
            <w:gridSpan w:val="4"/>
          </w:tcPr>
          <w:p w:rsidR="00832F78" w:rsidRPr="00794C31" w:rsidRDefault="00832F78" w:rsidP="00794C31">
            <w:pPr>
              <w:pStyle w:val="TableParagraph"/>
              <w:spacing w:line="271" w:lineRule="exact"/>
              <w:ind w:left="423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data</w:t>
            </w:r>
            <w:r w:rsidRPr="00794C31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794C31">
              <w:rPr>
                <w:rFonts w:ascii="Verdana" w:hAnsi="Verdana"/>
                <w:sz w:val="20"/>
                <w:szCs w:val="20"/>
              </w:rPr>
              <w:t>di</w:t>
            </w:r>
          </w:p>
          <w:p w:rsidR="00832F78" w:rsidRPr="00794C31" w:rsidRDefault="00832F78" w:rsidP="00794C31">
            <w:pPr>
              <w:pStyle w:val="TableParagraph"/>
              <w:spacing w:before="41"/>
              <w:ind w:left="403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nascita</w:t>
            </w:r>
          </w:p>
        </w:tc>
        <w:tc>
          <w:tcPr>
            <w:tcW w:w="3307" w:type="dxa"/>
            <w:gridSpan w:val="4"/>
          </w:tcPr>
          <w:p w:rsidR="00832F78" w:rsidRPr="00794C31" w:rsidRDefault="00832F78" w:rsidP="00794C31">
            <w:pPr>
              <w:pStyle w:val="TableParagraph"/>
              <w:tabs>
                <w:tab w:val="left" w:pos="576"/>
              </w:tabs>
              <w:spacing w:before="154"/>
              <w:ind w:left="41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/</w:t>
            </w:r>
            <w:r w:rsidRPr="00794C31">
              <w:rPr>
                <w:rFonts w:ascii="Verdana" w:hAnsi="Verdana"/>
                <w:sz w:val="20"/>
                <w:szCs w:val="20"/>
              </w:rPr>
              <w:tab/>
              <w:t>/</w:t>
            </w:r>
          </w:p>
        </w:tc>
      </w:tr>
      <w:tr w:rsidR="00832F78" w:rsidRPr="00794C31" w:rsidTr="00DD3C13">
        <w:trPr>
          <w:trHeight w:val="528"/>
        </w:trPr>
        <w:tc>
          <w:tcPr>
            <w:tcW w:w="1771" w:type="dxa"/>
          </w:tcPr>
          <w:p w:rsidR="00832F78" w:rsidRPr="00794C31" w:rsidRDefault="00832F78" w:rsidP="00794C31">
            <w:pPr>
              <w:pStyle w:val="TableParagraph"/>
              <w:spacing w:before="99"/>
              <w:ind w:left="154" w:right="125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355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5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4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0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0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2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D3C13" w:rsidRPr="00794C31" w:rsidTr="00B8796F">
        <w:trPr>
          <w:trHeight w:val="830"/>
        </w:trPr>
        <w:tc>
          <w:tcPr>
            <w:tcW w:w="1771" w:type="dxa"/>
            <w:vAlign w:val="center"/>
          </w:tcPr>
          <w:p w:rsidR="00DD3C13" w:rsidRPr="00794C31" w:rsidRDefault="00DD3C13" w:rsidP="00B8796F">
            <w:pPr>
              <w:pStyle w:val="TableParagraph"/>
              <w:spacing w:line="271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Indirizzo</w:t>
            </w:r>
          </w:p>
          <w:p w:rsidR="00DD3C13" w:rsidRPr="00794C31" w:rsidRDefault="00B8796F" w:rsidP="00B8796F">
            <w:pPr>
              <w:pStyle w:val="TableParagraph"/>
              <w:spacing w:line="270" w:lineRule="atLeast"/>
              <w:ind w:right="14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="00DD3C13">
              <w:rPr>
                <w:rFonts w:ascii="Verdana" w:hAnsi="Verdana"/>
                <w:sz w:val="20"/>
                <w:szCs w:val="20"/>
              </w:rPr>
              <w:t>M.A.P.R.E.</w:t>
            </w:r>
            <w:proofErr w:type="spellEnd"/>
          </w:p>
        </w:tc>
        <w:tc>
          <w:tcPr>
            <w:tcW w:w="7830" w:type="dxa"/>
            <w:gridSpan w:val="16"/>
          </w:tcPr>
          <w:p w:rsidR="00DD3C13" w:rsidRPr="00794C31" w:rsidRDefault="00DD3C13" w:rsidP="00794C31">
            <w:pPr>
              <w:pStyle w:val="TableParagraph"/>
              <w:spacing w:before="7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DD3C13" w:rsidRPr="00794C31" w:rsidRDefault="00DD3C13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2F78" w:rsidRPr="00794C31" w:rsidTr="00DD3C13">
        <w:trPr>
          <w:trHeight w:val="527"/>
        </w:trPr>
        <w:tc>
          <w:tcPr>
            <w:tcW w:w="1771" w:type="dxa"/>
          </w:tcPr>
          <w:p w:rsidR="00832F78" w:rsidRPr="00794C31" w:rsidRDefault="00832F78" w:rsidP="00417E2D">
            <w:pPr>
              <w:pStyle w:val="TableParagraph"/>
              <w:spacing w:before="98"/>
              <w:ind w:left="154" w:right="125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2129" w:type="dxa"/>
            <w:gridSpan w:val="6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832F78" w:rsidRPr="00794C31" w:rsidRDefault="00832F78" w:rsidP="00794C31">
            <w:pPr>
              <w:pStyle w:val="TableParagraph"/>
              <w:spacing w:before="98"/>
              <w:ind w:left="170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prov.</w:t>
            </w:r>
          </w:p>
        </w:tc>
        <w:tc>
          <w:tcPr>
            <w:tcW w:w="4849" w:type="dxa"/>
            <w:gridSpan w:val="8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2F78" w:rsidRPr="00794C31" w:rsidTr="00DD3C13">
        <w:trPr>
          <w:trHeight w:val="636"/>
        </w:trPr>
        <w:tc>
          <w:tcPr>
            <w:tcW w:w="1771" w:type="dxa"/>
          </w:tcPr>
          <w:p w:rsidR="00832F78" w:rsidRPr="00794C31" w:rsidRDefault="00832F78" w:rsidP="00417E2D">
            <w:pPr>
              <w:pStyle w:val="TableParagraph"/>
              <w:spacing w:line="271" w:lineRule="exact"/>
              <w:ind w:left="154" w:right="125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telefono</w:t>
            </w:r>
          </w:p>
        </w:tc>
        <w:tc>
          <w:tcPr>
            <w:tcW w:w="2129" w:type="dxa"/>
            <w:gridSpan w:val="6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:rsidR="00832F78" w:rsidRPr="00794C31" w:rsidRDefault="00832F78" w:rsidP="00794C31">
            <w:pPr>
              <w:pStyle w:val="TableParagraph"/>
              <w:spacing w:line="271" w:lineRule="exact"/>
              <w:ind w:left="192" w:right="16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e-</w:t>
            </w:r>
          </w:p>
          <w:p w:rsidR="00832F78" w:rsidRPr="00794C31" w:rsidRDefault="00832F78" w:rsidP="00794C31">
            <w:pPr>
              <w:pStyle w:val="TableParagraph"/>
              <w:spacing w:before="41"/>
              <w:ind w:left="199" w:right="16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mail</w:t>
            </w:r>
          </w:p>
        </w:tc>
        <w:tc>
          <w:tcPr>
            <w:tcW w:w="4849" w:type="dxa"/>
            <w:gridSpan w:val="8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D3C13" w:rsidRDefault="00DD3C13" w:rsidP="00DD3C13">
      <w:pPr>
        <w:spacing w:before="1" w:line="276" w:lineRule="auto"/>
        <w:ind w:right="214"/>
        <w:jc w:val="both"/>
        <w:rPr>
          <w:rFonts w:ascii="Verdana" w:hAnsi="Verdana"/>
          <w:sz w:val="20"/>
          <w:szCs w:val="20"/>
        </w:rPr>
      </w:pPr>
    </w:p>
    <w:p w:rsidR="00DD3C13" w:rsidRPr="00794C31" w:rsidRDefault="00DD3C13" w:rsidP="00794C31">
      <w:pPr>
        <w:spacing w:before="1" w:line="276" w:lineRule="auto"/>
        <w:ind w:left="113" w:right="214"/>
        <w:jc w:val="both"/>
        <w:rPr>
          <w:rFonts w:ascii="Verdana" w:hAnsi="Verdana"/>
          <w:sz w:val="20"/>
          <w:szCs w:val="20"/>
        </w:rPr>
      </w:pPr>
    </w:p>
    <w:p w:rsidR="00832F78" w:rsidRPr="00794C31" w:rsidRDefault="00832F78" w:rsidP="00794C31">
      <w:pPr>
        <w:pStyle w:val="Paragrafoelenco"/>
        <w:numPr>
          <w:ilvl w:val="2"/>
          <w:numId w:val="3"/>
        </w:numPr>
        <w:tabs>
          <w:tab w:val="left" w:pos="834"/>
        </w:tabs>
        <w:spacing w:after="48"/>
        <w:jc w:val="both"/>
        <w:rPr>
          <w:rFonts w:ascii="Verdana" w:hAnsi="Verdana"/>
          <w:b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Abitazione resa inagibile dagli eventi</w:t>
      </w:r>
      <w:r w:rsidRPr="00794C31">
        <w:rPr>
          <w:rFonts w:ascii="Verdana" w:hAnsi="Verdana"/>
          <w:b/>
          <w:spacing w:val="6"/>
          <w:sz w:val="20"/>
          <w:szCs w:val="20"/>
        </w:rPr>
        <w:t xml:space="preserve"> </w:t>
      </w:r>
      <w:r w:rsidRPr="00794C31">
        <w:rPr>
          <w:rFonts w:ascii="Verdana" w:hAnsi="Verdana"/>
          <w:b/>
          <w:sz w:val="20"/>
          <w:szCs w:val="20"/>
        </w:rPr>
        <w:t>sismici.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1767"/>
        <w:gridCol w:w="3919"/>
        <w:gridCol w:w="953"/>
        <w:gridCol w:w="949"/>
      </w:tblGrid>
      <w:tr w:rsidR="00832F78" w:rsidRPr="00794C31" w:rsidTr="00DD3C13">
        <w:trPr>
          <w:trHeight w:val="719"/>
        </w:trPr>
        <w:tc>
          <w:tcPr>
            <w:tcW w:w="9633" w:type="dxa"/>
            <w:gridSpan w:val="5"/>
          </w:tcPr>
          <w:p w:rsidR="00832F78" w:rsidRPr="00794C31" w:rsidRDefault="00832F78" w:rsidP="00794C31">
            <w:pPr>
              <w:pStyle w:val="TableParagraph"/>
              <w:spacing w:before="10" w:line="264" w:lineRule="auto"/>
              <w:ind w:left="398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832F78" w:rsidRPr="00794C31" w:rsidTr="00DD3C13">
        <w:trPr>
          <w:trHeight w:val="549"/>
        </w:trPr>
        <w:tc>
          <w:tcPr>
            <w:tcW w:w="2045" w:type="dxa"/>
          </w:tcPr>
          <w:p w:rsidR="00832F78" w:rsidRPr="00794C31" w:rsidRDefault="00832F78" w:rsidP="00417E2D">
            <w:pPr>
              <w:pStyle w:val="TableParagraph"/>
              <w:spacing w:before="130"/>
              <w:ind w:left="89" w:right="67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via/piazza</w:t>
            </w:r>
          </w:p>
        </w:tc>
        <w:tc>
          <w:tcPr>
            <w:tcW w:w="5686" w:type="dxa"/>
            <w:gridSpan w:val="2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3" w:type="dxa"/>
          </w:tcPr>
          <w:p w:rsidR="00832F78" w:rsidRPr="00794C31" w:rsidRDefault="00832F78" w:rsidP="00794C31">
            <w:pPr>
              <w:pStyle w:val="TableParagraph"/>
              <w:spacing w:before="130"/>
              <w:ind w:left="367" w:right="334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n.</w:t>
            </w:r>
          </w:p>
        </w:tc>
        <w:tc>
          <w:tcPr>
            <w:tcW w:w="949" w:type="dxa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2F78" w:rsidRPr="00794C31" w:rsidTr="00DD3C13">
        <w:trPr>
          <w:trHeight w:val="527"/>
        </w:trPr>
        <w:tc>
          <w:tcPr>
            <w:tcW w:w="2045" w:type="dxa"/>
          </w:tcPr>
          <w:p w:rsidR="00832F78" w:rsidRPr="00794C31" w:rsidRDefault="00832F78" w:rsidP="00417E2D">
            <w:pPr>
              <w:pStyle w:val="TableParagraph"/>
              <w:spacing w:before="98"/>
              <w:ind w:left="100" w:right="67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Comune/frazione</w:t>
            </w:r>
          </w:p>
        </w:tc>
        <w:tc>
          <w:tcPr>
            <w:tcW w:w="7588" w:type="dxa"/>
            <w:gridSpan w:val="4"/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2F78" w:rsidRPr="00794C31" w:rsidTr="00DD3C13">
        <w:trPr>
          <w:trHeight w:val="318"/>
        </w:trPr>
        <w:tc>
          <w:tcPr>
            <w:tcW w:w="2045" w:type="dxa"/>
          </w:tcPr>
          <w:p w:rsidR="00832F78" w:rsidRPr="00794C31" w:rsidRDefault="00832F78" w:rsidP="00417E2D">
            <w:pPr>
              <w:pStyle w:val="TableParagraph"/>
              <w:spacing w:line="271" w:lineRule="exact"/>
              <w:ind w:left="97" w:right="67"/>
              <w:jc w:val="center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Riferimenti</w:t>
            </w:r>
          </w:p>
        </w:tc>
        <w:tc>
          <w:tcPr>
            <w:tcW w:w="1767" w:type="dxa"/>
            <w:tcBorders>
              <w:right w:val="nil"/>
            </w:tcBorders>
          </w:tcPr>
          <w:p w:rsidR="00832F78" w:rsidRPr="00794C31" w:rsidRDefault="00832F78" w:rsidP="00794C31">
            <w:pPr>
              <w:pStyle w:val="TableParagraph"/>
              <w:spacing w:line="271" w:lineRule="exact"/>
              <w:ind w:left="11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Foglio</w:t>
            </w:r>
          </w:p>
        </w:tc>
        <w:tc>
          <w:tcPr>
            <w:tcW w:w="3919" w:type="dxa"/>
            <w:tcBorders>
              <w:left w:val="nil"/>
              <w:right w:val="nil"/>
            </w:tcBorders>
          </w:tcPr>
          <w:p w:rsidR="00832F78" w:rsidRPr="00794C31" w:rsidRDefault="00832F78" w:rsidP="00794C31">
            <w:pPr>
              <w:pStyle w:val="TableParagraph"/>
              <w:spacing w:line="271" w:lineRule="exact"/>
              <w:ind w:left="1005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Particella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832F78" w:rsidRPr="00794C31" w:rsidRDefault="00832F78" w:rsidP="00794C31">
            <w:pPr>
              <w:pStyle w:val="TableParagraph"/>
              <w:spacing w:line="271" w:lineRule="exact"/>
              <w:ind w:left="80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sub</w:t>
            </w:r>
          </w:p>
        </w:tc>
        <w:tc>
          <w:tcPr>
            <w:tcW w:w="949" w:type="dxa"/>
            <w:tcBorders>
              <w:left w:val="nil"/>
            </w:tcBorders>
          </w:tcPr>
          <w:p w:rsidR="00832F78" w:rsidRPr="00794C31" w:rsidRDefault="00832F78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2F78" w:rsidRPr="00794C31" w:rsidRDefault="00832F78" w:rsidP="00794C31">
      <w:pPr>
        <w:pStyle w:val="Corpodeltesto"/>
        <w:spacing w:before="10"/>
        <w:jc w:val="both"/>
        <w:rPr>
          <w:rFonts w:ascii="Verdana" w:hAnsi="Verdana"/>
          <w:b/>
          <w:sz w:val="20"/>
          <w:szCs w:val="20"/>
        </w:rPr>
      </w:pPr>
    </w:p>
    <w:p w:rsidR="00BF1DB0" w:rsidRPr="00794C31" w:rsidRDefault="00AD1DBC" w:rsidP="00DD3C13">
      <w:pPr>
        <w:pStyle w:val="Corpodeltesto"/>
        <w:ind w:left="1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pict>
          <v:group id="_x0000_s1065" style="width:482.05pt;height:17.05pt;mso-position-horizontal-relative:char;mso-position-vertical-relative:line" coordsize="9641,341">
            <v:line id="_x0000_s1066" style="position:absolute" from="1,6" to="9630,6" strokeweight=".48pt"/>
            <v:line id="_x0000_s1067" style="position:absolute" from="1,335" to="2046,335" strokeweight=".48pt"/>
            <v:line id="_x0000_s1068" style="position:absolute" from="2051,11" to="2051,339" strokeweight=".48pt"/>
            <v:line id="_x0000_s1069" style="position:absolute" from="2055,335" to="9630,335" strokeweight=".48pt"/>
            <v:line id="_x0000_s1070" style="position:absolute" from="9635,1" to="9635,339" strokeweight=".48pt"/>
            <v:rect id="_x0000_s1071" style="position:absolute;left:5;top:4;width:2045;height:329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5;top:5;width:2046;height:329" filled="f" strokeweight=".53pt">
              <v:textbox style="mso-next-textbox:#_x0000_s1072" inset="0,0,0,0">
                <w:txbxContent>
                  <w:p w:rsidR="00B8796F" w:rsidRDefault="00B8796F" w:rsidP="00832F78">
                    <w:pPr>
                      <w:spacing w:line="273" w:lineRule="exact"/>
                      <w:ind w:left="5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catastali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1DB0" w:rsidRPr="00794C31" w:rsidRDefault="00BF1DB0" w:rsidP="00794C31">
      <w:pPr>
        <w:pStyle w:val="Corpodeltesto"/>
        <w:jc w:val="both"/>
        <w:rPr>
          <w:rFonts w:ascii="Verdana" w:hAnsi="Verdana"/>
          <w:sz w:val="20"/>
          <w:szCs w:val="20"/>
        </w:rPr>
      </w:pPr>
    </w:p>
    <w:p w:rsidR="00BF1DB0" w:rsidRPr="00794C31" w:rsidRDefault="00BF1DB0" w:rsidP="00794C31">
      <w:pPr>
        <w:pStyle w:val="Paragrafoelenco"/>
        <w:numPr>
          <w:ilvl w:val="2"/>
          <w:numId w:val="3"/>
        </w:numPr>
        <w:spacing w:after="48"/>
        <w:jc w:val="both"/>
        <w:rPr>
          <w:rFonts w:ascii="Verdana" w:hAnsi="Verdana"/>
          <w:b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Componenti del nucleo familiare diversi dal dichiarante</w:t>
      </w:r>
    </w:p>
    <w:tbl>
      <w:tblPr>
        <w:tblStyle w:val="TableNormal"/>
        <w:tblW w:w="960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0"/>
        <w:gridCol w:w="2129"/>
        <w:gridCol w:w="1657"/>
        <w:gridCol w:w="4044"/>
      </w:tblGrid>
      <w:tr w:rsidR="00C85665" w:rsidRPr="00794C31" w:rsidTr="00794C31">
        <w:trPr>
          <w:trHeight w:val="530"/>
        </w:trPr>
        <w:tc>
          <w:tcPr>
            <w:tcW w:w="1770" w:type="dxa"/>
          </w:tcPr>
          <w:p w:rsidR="00C85665" w:rsidRPr="00794C31" w:rsidRDefault="00C85665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129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5665" w:rsidRPr="00794C31" w:rsidRDefault="00C85665" w:rsidP="00794C31">
            <w:pPr>
              <w:pStyle w:val="TableParagraph"/>
              <w:spacing w:before="103"/>
              <w:ind w:left="54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4044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4C31" w:rsidRPr="00794C31" w:rsidTr="00DD3C13">
        <w:trPr>
          <w:trHeight w:val="530"/>
        </w:trPr>
        <w:tc>
          <w:tcPr>
            <w:tcW w:w="1770" w:type="dxa"/>
          </w:tcPr>
          <w:p w:rsidR="00794C31" w:rsidRPr="00794C31" w:rsidRDefault="00794C31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7830" w:type="dxa"/>
            <w:gridSpan w:val="3"/>
          </w:tcPr>
          <w:p w:rsidR="00794C31" w:rsidRPr="00794C31" w:rsidRDefault="00794C31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665" w:rsidRPr="00794C31" w:rsidTr="00794C31">
        <w:trPr>
          <w:trHeight w:val="530"/>
        </w:trPr>
        <w:tc>
          <w:tcPr>
            <w:tcW w:w="1770" w:type="dxa"/>
          </w:tcPr>
          <w:p w:rsidR="00C85665" w:rsidRPr="00794C31" w:rsidRDefault="00C85665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129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5665" w:rsidRPr="00794C31" w:rsidRDefault="00C85665" w:rsidP="00794C31">
            <w:pPr>
              <w:pStyle w:val="TableParagraph"/>
              <w:spacing w:before="103"/>
              <w:ind w:left="54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4044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665" w:rsidRPr="00794C31" w:rsidTr="00794C31">
        <w:trPr>
          <w:trHeight w:val="530"/>
        </w:trPr>
        <w:tc>
          <w:tcPr>
            <w:tcW w:w="1770" w:type="dxa"/>
          </w:tcPr>
          <w:p w:rsidR="00C85665" w:rsidRPr="00794C31" w:rsidRDefault="00C85665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7830" w:type="dxa"/>
            <w:gridSpan w:val="3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665" w:rsidRPr="00794C31" w:rsidTr="00794C31">
        <w:trPr>
          <w:trHeight w:val="530"/>
        </w:trPr>
        <w:tc>
          <w:tcPr>
            <w:tcW w:w="1770" w:type="dxa"/>
          </w:tcPr>
          <w:p w:rsidR="00C85665" w:rsidRPr="00794C31" w:rsidRDefault="00C85665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129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5665" w:rsidRPr="00794C31" w:rsidRDefault="00C85665" w:rsidP="00794C31">
            <w:pPr>
              <w:pStyle w:val="TableParagraph"/>
              <w:spacing w:before="103"/>
              <w:ind w:left="54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4044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665" w:rsidRPr="00794C31" w:rsidTr="00794C31">
        <w:trPr>
          <w:trHeight w:val="530"/>
        </w:trPr>
        <w:tc>
          <w:tcPr>
            <w:tcW w:w="1770" w:type="dxa"/>
          </w:tcPr>
          <w:p w:rsidR="00C85665" w:rsidRPr="00794C31" w:rsidRDefault="00C85665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7830" w:type="dxa"/>
            <w:gridSpan w:val="3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665" w:rsidRPr="00794C31" w:rsidTr="00794C31">
        <w:trPr>
          <w:trHeight w:val="530"/>
        </w:trPr>
        <w:tc>
          <w:tcPr>
            <w:tcW w:w="1770" w:type="dxa"/>
          </w:tcPr>
          <w:p w:rsidR="00C85665" w:rsidRPr="00794C31" w:rsidRDefault="00C85665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2129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5665" w:rsidRPr="00794C31" w:rsidRDefault="00C85665" w:rsidP="00794C31">
            <w:pPr>
              <w:pStyle w:val="TableParagraph"/>
              <w:spacing w:before="103"/>
              <w:ind w:left="54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4044" w:type="dxa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665" w:rsidRPr="00794C31" w:rsidTr="00794C31">
        <w:trPr>
          <w:trHeight w:val="530"/>
        </w:trPr>
        <w:tc>
          <w:tcPr>
            <w:tcW w:w="1770" w:type="dxa"/>
          </w:tcPr>
          <w:p w:rsidR="00C85665" w:rsidRPr="00794C31" w:rsidRDefault="00C85665" w:rsidP="00794C31">
            <w:pPr>
              <w:pStyle w:val="TableParagraph"/>
              <w:spacing w:before="103"/>
              <w:ind w:left="154" w:right="122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  <w:tc>
          <w:tcPr>
            <w:tcW w:w="7830" w:type="dxa"/>
            <w:gridSpan w:val="3"/>
          </w:tcPr>
          <w:p w:rsidR="00C85665" w:rsidRPr="00794C31" w:rsidRDefault="00C85665" w:rsidP="00794C31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5665" w:rsidRPr="00794C31" w:rsidRDefault="00C85665" w:rsidP="00794C31">
      <w:pPr>
        <w:pStyle w:val="Paragrafoelenco"/>
        <w:spacing w:after="48"/>
        <w:ind w:firstLine="0"/>
        <w:jc w:val="both"/>
        <w:rPr>
          <w:rFonts w:ascii="Verdana" w:hAnsi="Verdana"/>
          <w:b/>
          <w:sz w:val="20"/>
          <w:szCs w:val="20"/>
        </w:rPr>
      </w:pPr>
    </w:p>
    <w:p w:rsidR="000F3820" w:rsidRPr="00794C31" w:rsidRDefault="00BF1DB0" w:rsidP="00265399">
      <w:pPr>
        <w:spacing w:before="44"/>
        <w:ind w:right="3196"/>
        <w:jc w:val="center"/>
        <w:rPr>
          <w:rFonts w:ascii="Verdana" w:hAnsi="Verdana"/>
          <w:b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br/>
      </w:r>
      <w:r w:rsidR="00DD3C13">
        <w:rPr>
          <w:rFonts w:ascii="Verdana" w:hAnsi="Verdana"/>
          <w:b/>
          <w:sz w:val="20"/>
          <w:szCs w:val="20"/>
        </w:rPr>
        <w:t xml:space="preserve">                                           </w:t>
      </w:r>
      <w:r w:rsidRPr="00794C31">
        <w:rPr>
          <w:rFonts w:ascii="Verdana" w:hAnsi="Verdana"/>
          <w:b/>
          <w:sz w:val="20"/>
          <w:szCs w:val="20"/>
        </w:rPr>
        <w:t>DICHIARA</w:t>
      </w:r>
      <w:r w:rsidR="00265399">
        <w:rPr>
          <w:rFonts w:ascii="Verdana" w:hAnsi="Verdana"/>
          <w:b/>
          <w:sz w:val="20"/>
          <w:szCs w:val="20"/>
        </w:rPr>
        <w:t xml:space="preserve"> </w:t>
      </w:r>
      <w:r w:rsidR="00043472">
        <w:rPr>
          <w:rFonts w:ascii="Verdana" w:hAnsi="Verdana"/>
          <w:b/>
          <w:sz w:val="20"/>
          <w:szCs w:val="20"/>
        </w:rPr>
        <w:t>altresì</w:t>
      </w:r>
      <w:r w:rsidR="000F3820" w:rsidRPr="00794C31">
        <w:rPr>
          <w:rFonts w:ascii="Verdana" w:hAnsi="Verdana"/>
          <w:b/>
          <w:sz w:val="20"/>
          <w:szCs w:val="20"/>
        </w:rPr>
        <w:br/>
      </w:r>
    </w:p>
    <w:p w:rsidR="00C85665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37" style="position:absolute;left:0;text-align:left;margin-left:2.25pt;margin-top:4.65pt;width:12pt;height:12pt;z-index:251658240"/>
        </w:pict>
      </w:r>
      <w:r w:rsidR="000F3820" w:rsidRPr="00794C31">
        <w:rPr>
          <w:rFonts w:ascii="Verdana" w:hAnsi="Verdana"/>
          <w:sz w:val="20"/>
          <w:szCs w:val="20"/>
        </w:rPr>
        <w:t xml:space="preserve">          </w:t>
      </w:r>
      <w:r w:rsidR="006A21DF" w:rsidRPr="00794C31">
        <w:rPr>
          <w:rFonts w:ascii="Verdana" w:hAnsi="Verdana"/>
          <w:sz w:val="20"/>
          <w:szCs w:val="20"/>
        </w:rPr>
        <w:t>d</w:t>
      </w:r>
      <w:r w:rsidR="000F3820" w:rsidRPr="00794C31">
        <w:rPr>
          <w:rFonts w:ascii="Verdana" w:hAnsi="Verdana"/>
          <w:sz w:val="20"/>
          <w:szCs w:val="20"/>
        </w:rPr>
        <w:t xml:space="preserve">i </w:t>
      </w:r>
      <w:r w:rsidR="00C85665" w:rsidRPr="00794C31">
        <w:rPr>
          <w:rFonts w:ascii="Verdana" w:hAnsi="Verdana"/>
          <w:sz w:val="20"/>
          <w:szCs w:val="20"/>
        </w:rPr>
        <w:t xml:space="preserve">abitare in modo continuativo nel </w:t>
      </w:r>
      <w:proofErr w:type="spellStart"/>
      <w:r w:rsidR="00C85665" w:rsidRPr="00794C31">
        <w:rPr>
          <w:rFonts w:ascii="Verdana" w:hAnsi="Verdana"/>
          <w:sz w:val="20"/>
          <w:szCs w:val="20"/>
        </w:rPr>
        <w:t>M.A.P.R.E.</w:t>
      </w:r>
      <w:proofErr w:type="spellEnd"/>
      <w:r w:rsidR="00C85665" w:rsidRPr="00794C31">
        <w:rPr>
          <w:rFonts w:ascii="Verdana" w:hAnsi="Verdana"/>
          <w:sz w:val="20"/>
          <w:szCs w:val="20"/>
        </w:rPr>
        <w:t xml:space="preserve"> assegnato;</w:t>
      </w:r>
    </w:p>
    <w:p w:rsidR="000F3820" w:rsidRPr="00794C31" w:rsidRDefault="00C85665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</w:t>
      </w:r>
    </w:p>
    <w:p w:rsidR="00043472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39" style="position:absolute;left:0;text-align:left;margin-left:2.25pt;margin-top:1.75pt;width:12pt;height:13.5pt;z-index:251659264"/>
        </w:pict>
      </w:r>
      <w:r w:rsidR="000F3820" w:rsidRPr="00794C31">
        <w:rPr>
          <w:rFonts w:ascii="Verdana" w:hAnsi="Verdana"/>
          <w:sz w:val="20"/>
          <w:szCs w:val="20"/>
        </w:rPr>
        <w:t xml:space="preserve">         </w:t>
      </w:r>
      <w:r w:rsidR="00C85665" w:rsidRPr="00794C31">
        <w:rPr>
          <w:rFonts w:ascii="Verdana" w:hAnsi="Verdana"/>
          <w:sz w:val="20"/>
          <w:szCs w:val="20"/>
        </w:rPr>
        <w:t xml:space="preserve">che nessun componente del nucleo familiare, o nessuna persona che abita nel </w:t>
      </w:r>
      <w:proofErr w:type="spellStart"/>
      <w:r w:rsidR="00C85665" w:rsidRPr="00794C31">
        <w:rPr>
          <w:rFonts w:ascii="Verdana" w:hAnsi="Verdana"/>
          <w:sz w:val="20"/>
          <w:szCs w:val="20"/>
        </w:rPr>
        <w:t>M.A.P.R.E.</w:t>
      </w:r>
      <w:proofErr w:type="spellEnd"/>
      <w:r w:rsidR="00C85665" w:rsidRPr="00794C31">
        <w:rPr>
          <w:rFonts w:ascii="Verdana" w:hAnsi="Verdana"/>
          <w:sz w:val="20"/>
          <w:szCs w:val="20"/>
        </w:rPr>
        <w:t xml:space="preserve"> </w:t>
      </w:r>
    </w:p>
    <w:p w:rsidR="000F3820" w:rsidRDefault="00043472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C85665" w:rsidRPr="00794C31">
        <w:rPr>
          <w:rFonts w:ascii="Verdana" w:hAnsi="Verdana"/>
          <w:sz w:val="20"/>
          <w:szCs w:val="20"/>
        </w:rPr>
        <w:t>è beneficiario di altra forma assistenziale</w:t>
      </w:r>
      <w:r w:rsidR="00205111" w:rsidRPr="00794C31">
        <w:rPr>
          <w:rFonts w:ascii="Verdana" w:hAnsi="Verdana"/>
          <w:sz w:val="20"/>
          <w:szCs w:val="20"/>
        </w:rPr>
        <w:t xml:space="preserve"> </w:t>
      </w:r>
      <w:r w:rsidR="00C85665" w:rsidRPr="00794C31">
        <w:rPr>
          <w:rFonts w:ascii="Verdana" w:hAnsi="Verdana"/>
          <w:sz w:val="20"/>
          <w:szCs w:val="20"/>
        </w:rPr>
        <w:t xml:space="preserve">(C.A.S., </w:t>
      </w:r>
      <w:proofErr w:type="spellStart"/>
      <w:r w:rsidR="00C85665" w:rsidRPr="00794C31">
        <w:rPr>
          <w:rFonts w:ascii="Verdana" w:hAnsi="Verdana"/>
          <w:sz w:val="20"/>
          <w:szCs w:val="20"/>
        </w:rPr>
        <w:t>S.A.E.</w:t>
      </w:r>
      <w:proofErr w:type="spellEnd"/>
      <w:r w:rsidR="00C85665" w:rsidRPr="00794C31">
        <w:rPr>
          <w:rFonts w:ascii="Verdana" w:hAnsi="Verdana"/>
          <w:sz w:val="20"/>
          <w:szCs w:val="20"/>
        </w:rPr>
        <w:t>, alloggio</w:t>
      </w:r>
      <w:r w:rsidR="001E3D84">
        <w:rPr>
          <w:rFonts w:ascii="Verdana" w:hAnsi="Verdana"/>
          <w:sz w:val="20"/>
          <w:szCs w:val="20"/>
        </w:rPr>
        <w:t xml:space="preserve"> </w:t>
      </w:r>
      <w:r w:rsidR="00C85665" w:rsidRPr="00794C31">
        <w:rPr>
          <w:rFonts w:ascii="Verdana" w:hAnsi="Verdana"/>
          <w:sz w:val="20"/>
          <w:szCs w:val="20"/>
        </w:rPr>
        <w:t>comunale, ecc)</w:t>
      </w:r>
      <w:r w:rsidR="001E3D84">
        <w:rPr>
          <w:rFonts w:ascii="Verdana" w:hAnsi="Verdana"/>
          <w:sz w:val="20"/>
          <w:szCs w:val="20"/>
        </w:rPr>
        <w:t>;</w:t>
      </w:r>
    </w:p>
    <w:p w:rsidR="001E3D84" w:rsidRPr="00794C31" w:rsidRDefault="001E3D84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D52A5B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40" style="position:absolute;left:0;text-align:left;margin-left:2.25pt;margin-top:1.1pt;width:12pt;height:14.25pt;z-index:251660288"/>
        </w:pict>
      </w:r>
      <w:r w:rsidR="000F3820" w:rsidRPr="00794C31">
        <w:rPr>
          <w:rFonts w:ascii="Verdana" w:hAnsi="Verdana"/>
          <w:sz w:val="20"/>
          <w:szCs w:val="20"/>
        </w:rPr>
        <w:t xml:space="preserve">        </w:t>
      </w:r>
      <w:r w:rsidR="00205111" w:rsidRPr="00794C31">
        <w:rPr>
          <w:rFonts w:ascii="Verdana" w:hAnsi="Verdana"/>
          <w:sz w:val="20"/>
          <w:szCs w:val="20"/>
        </w:rPr>
        <w:t xml:space="preserve"> che </w:t>
      </w:r>
      <w:r w:rsidR="00DD3C13">
        <w:rPr>
          <w:rFonts w:ascii="Verdana" w:hAnsi="Verdana"/>
          <w:sz w:val="20"/>
          <w:szCs w:val="20"/>
        </w:rPr>
        <w:t>l’immobile in cui il dichiarante av</w:t>
      </w:r>
      <w:r w:rsidR="00D52A5B">
        <w:rPr>
          <w:rFonts w:ascii="Verdana" w:hAnsi="Verdana"/>
          <w:sz w:val="20"/>
          <w:szCs w:val="20"/>
        </w:rPr>
        <w:t xml:space="preserve">eva dimora abituale, principale e continuativa </w:t>
      </w:r>
      <w:r w:rsidR="00DD3C13">
        <w:rPr>
          <w:rFonts w:ascii="Verdana" w:hAnsi="Verdana"/>
          <w:sz w:val="20"/>
          <w:szCs w:val="20"/>
        </w:rPr>
        <w:t>ante</w:t>
      </w:r>
    </w:p>
    <w:p w:rsidR="00D52A5B" w:rsidRDefault="00D52A5B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DD3C13">
        <w:rPr>
          <w:rFonts w:ascii="Verdana" w:hAnsi="Verdana"/>
          <w:sz w:val="20"/>
          <w:szCs w:val="20"/>
        </w:rPr>
        <w:t xml:space="preserve"> sisma risulta danneggiata con il seguente esito__________, </w:t>
      </w:r>
      <w:r w:rsidR="00205111" w:rsidRPr="00794C31">
        <w:rPr>
          <w:rFonts w:ascii="Verdana" w:hAnsi="Verdana"/>
          <w:sz w:val="20"/>
          <w:szCs w:val="20"/>
        </w:rPr>
        <w:t xml:space="preserve">come da scheda </w:t>
      </w:r>
      <w:proofErr w:type="spellStart"/>
      <w:r w:rsidR="00205111" w:rsidRPr="00794C31">
        <w:rPr>
          <w:rFonts w:ascii="Verdana" w:hAnsi="Verdana"/>
          <w:sz w:val="20"/>
          <w:szCs w:val="20"/>
        </w:rPr>
        <w:t>Aedes</w:t>
      </w:r>
      <w:proofErr w:type="spellEnd"/>
      <w:r w:rsidR="00205111" w:rsidRPr="00794C31">
        <w:rPr>
          <w:rFonts w:ascii="Verdana" w:hAnsi="Verdana"/>
          <w:sz w:val="20"/>
          <w:szCs w:val="20"/>
        </w:rPr>
        <w:t xml:space="preserve"> </w:t>
      </w:r>
    </w:p>
    <w:p w:rsidR="000F3820" w:rsidRPr="00794C31" w:rsidRDefault="00D52A5B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205111" w:rsidRPr="00794C31">
        <w:rPr>
          <w:rFonts w:ascii="Verdana" w:hAnsi="Verdana"/>
          <w:sz w:val="20"/>
          <w:szCs w:val="20"/>
        </w:rPr>
        <w:t>n._______</w:t>
      </w:r>
      <w:r>
        <w:rPr>
          <w:rFonts w:ascii="Verdana" w:hAnsi="Verdana"/>
          <w:sz w:val="20"/>
          <w:szCs w:val="20"/>
        </w:rPr>
        <w:t>del</w:t>
      </w:r>
      <w:r w:rsidR="00DD3C13">
        <w:rPr>
          <w:rFonts w:ascii="Verdana" w:hAnsi="Verdana"/>
          <w:sz w:val="20"/>
          <w:szCs w:val="20"/>
        </w:rPr>
        <w:t xml:space="preserve"> </w:t>
      </w:r>
      <w:r w:rsidR="00205111" w:rsidRPr="00794C31">
        <w:rPr>
          <w:rFonts w:ascii="Verdana" w:hAnsi="Verdana"/>
          <w:sz w:val="20"/>
          <w:szCs w:val="20"/>
        </w:rPr>
        <w:t>_____________</w:t>
      </w:r>
      <w:r w:rsidR="001E3D84">
        <w:rPr>
          <w:rFonts w:ascii="Verdana" w:hAnsi="Verdana"/>
          <w:sz w:val="20"/>
          <w:szCs w:val="20"/>
        </w:rPr>
        <w:t>;</w:t>
      </w:r>
    </w:p>
    <w:p w:rsidR="00794C31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794C31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41" style="position:absolute;left:0;text-align:left;margin-left:2.25pt;margin-top:4.2pt;width:12pt;height:11.25pt;z-index:251661312"/>
        </w:pict>
      </w:r>
      <w:r w:rsidR="000F3820" w:rsidRPr="00794C31">
        <w:rPr>
          <w:rFonts w:ascii="Verdana" w:hAnsi="Verdana"/>
          <w:sz w:val="20"/>
          <w:szCs w:val="20"/>
        </w:rPr>
        <w:t xml:space="preserve">          </w:t>
      </w:r>
      <w:r w:rsidR="00C85665" w:rsidRPr="00794C31">
        <w:rPr>
          <w:rFonts w:ascii="Verdana" w:hAnsi="Verdana"/>
          <w:sz w:val="20"/>
          <w:szCs w:val="20"/>
        </w:rPr>
        <w:t xml:space="preserve">di aver provveduto, qualora proprietari o titolari di diritti reali di godimento </w:t>
      </w:r>
      <w:r w:rsidR="00451EA7" w:rsidRPr="00794C31">
        <w:rPr>
          <w:rFonts w:ascii="Verdana" w:hAnsi="Verdana"/>
          <w:sz w:val="20"/>
          <w:szCs w:val="20"/>
        </w:rPr>
        <w:t>di unità</w:t>
      </w:r>
    </w:p>
    <w:p w:rsidR="00794C31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        </w:t>
      </w:r>
      <w:r w:rsidR="00451EA7" w:rsidRPr="00794C31">
        <w:rPr>
          <w:rFonts w:ascii="Verdana" w:hAnsi="Verdana"/>
          <w:sz w:val="20"/>
          <w:szCs w:val="20"/>
        </w:rPr>
        <w:t xml:space="preserve"> immobiliari che necessitano di </w:t>
      </w:r>
      <w:r w:rsidR="00451EA7" w:rsidRPr="00794C31">
        <w:rPr>
          <w:rFonts w:ascii="Verdana" w:hAnsi="Verdana"/>
          <w:sz w:val="20"/>
          <w:szCs w:val="20"/>
          <w:u w:val="single"/>
        </w:rPr>
        <w:t>immediata riparazione</w:t>
      </w:r>
      <w:r w:rsidR="00451EA7" w:rsidRPr="00794C31">
        <w:rPr>
          <w:rFonts w:ascii="Verdana" w:hAnsi="Verdana"/>
          <w:sz w:val="20"/>
          <w:szCs w:val="20"/>
        </w:rPr>
        <w:t xml:space="preserve">, alla presentazione entro il </w:t>
      </w:r>
    </w:p>
    <w:p w:rsidR="00794C31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         </w:t>
      </w:r>
      <w:r w:rsidR="00451EA7" w:rsidRPr="00794C31">
        <w:rPr>
          <w:rFonts w:ascii="Verdana" w:hAnsi="Verdana"/>
          <w:sz w:val="20"/>
          <w:szCs w:val="20"/>
        </w:rPr>
        <w:t xml:space="preserve">termine del 30 Novembre 2020, della domanda di contributo per danni lievi di cui </w:t>
      </w:r>
    </w:p>
    <w:p w:rsidR="0092790B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         </w:t>
      </w:r>
      <w:r w:rsidR="00451EA7" w:rsidRPr="00794C31">
        <w:rPr>
          <w:rFonts w:ascii="Verdana" w:hAnsi="Verdana"/>
          <w:sz w:val="20"/>
          <w:szCs w:val="20"/>
        </w:rPr>
        <w:t>all’art 8,</w:t>
      </w:r>
      <w:r w:rsidR="00205111" w:rsidRPr="00794C31">
        <w:rPr>
          <w:rFonts w:ascii="Verdana" w:hAnsi="Verdana"/>
          <w:sz w:val="20"/>
          <w:szCs w:val="20"/>
        </w:rPr>
        <w:t xml:space="preserve"> comma 4 del </w:t>
      </w:r>
      <w:proofErr w:type="spellStart"/>
      <w:r w:rsidR="00205111" w:rsidRPr="00794C31">
        <w:rPr>
          <w:rFonts w:ascii="Verdana" w:hAnsi="Verdana"/>
          <w:sz w:val="20"/>
          <w:szCs w:val="20"/>
        </w:rPr>
        <w:t>DL</w:t>
      </w:r>
      <w:proofErr w:type="spellEnd"/>
      <w:r w:rsidR="00205111" w:rsidRPr="00794C31">
        <w:rPr>
          <w:rFonts w:ascii="Verdana" w:hAnsi="Verdana"/>
          <w:sz w:val="20"/>
          <w:szCs w:val="20"/>
        </w:rPr>
        <w:t xml:space="preserve"> 189/2016 e </w:t>
      </w:r>
      <w:proofErr w:type="spellStart"/>
      <w:r w:rsidR="00205111" w:rsidRPr="00794C31">
        <w:rPr>
          <w:rFonts w:ascii="Verdana" w:hAnsi="Verdana"/>
          <w:sz w:val="20"/>
          <w:szCs w:val="20"/>
        </w:rPr>
        <w:t>smi</w:t>
      </w:r>
      <w:proofErr w:type="spellEnd"/>
      <w:r w:rsidR="00205111" w:rsidRPr="00794C31">
        <w:rPr>
          <w:rFonts w:ascii="Verdana" w:hAnsi="Verdana"/>
          <w:sz w:val="20"/>
          <w:szCs w:val="20"/>
        </w:rPr>
        <w:t xml:space="preserve"> come da istanza MUDE</w:t>
      </w:r>
      <w:r w:rsidRPr="00794C31">
        <w:rPr>
          <w:rFonts w:ascii="Verdana" w:hAnsi="Verdana"/>
          <w:sz w:val="20"/>
          <w:szCs w:val="20"/>
        </w:rPr>
        <w:t xml:space="preserve"> </w:t>
      </w:r>
      <w:r w:rsidR="00205111" w:rsidRPr="00794C31">
        <w:rPr>
          <w:rFonts w:ascii="Verdana" w:hAnsi="Verdana"/>
          <w:sz w:val="20"/>
          <w:szCs w:val="20"/>
        </w:rPr>
        <w:t>n.________</w:t>
      </w:r>
    </w:p>
    <w:p w:rsidR="00DD3C13" w:rsidRDefault="00DD3C13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DD3C13" w:rsidRPr="00794C31" w:rsidRDefault="00DD3C13" w:rsidP="00D52A5B">
      <w:pPr>
        <w:spacing w:before="44"/>
        <w:ind w:right="21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o, in alternativa</w:t>
      </w:r>
    </w:p>
    <w:p w:rsidR="00794C31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794C31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79" style="position:absolute;left:0;text-align:left;margin-left:2.25pt;margin-top:4.2pt;width:12pt;height:11.25pt;z-index:251675648"/>
        </w:pict>
      </w:r>
      <w:r w:rsidR="0092790B" w:rsidRPr="00794C31">
        <w:rPr>
          <w:rFonts w:ascii="Verdana" w:hAnsi="Verdana"/>
          <w:sz w:val="20"/>
          <w:szCs w:val="20"/>
        </w:rPr>
        <w:t xml:space="preserve">          di trovarsi in una delle ipotesi di impedimento per gli interventi di immediata </w:t>
      </w:r>
    </w:p>
    <w:p w:rsidR="0092790B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         </w:t>
      </w:r>
      <w:r w:rsidR="0092790B" w:rsidRPr="00794C31">
        <w:rPr>
          <w:rFonts w:ascii="Verdana" w:hAnsi="Verdana"/>
          <w:sz w:val="20"/>
          <w:szCs w:val="20"/>
        </w:rPr>
        <w:t>esecuzione di cui all’art 8 della Circolare del Commissario Straordinario n. 111/2020;</w:t>
      </w:r>
    </w:p>
    <w:p w:rsidR="0092790B" w:rsidRPr="00794C31" w:rsidRDefault="0092790B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794C31" w:rsidRPr="00794C31" w:rsidRDefault="0020511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</w:t>
      </w:r>
      <w:r w:rsidR="00AD1DBC">
        <w:rPr>
          <w:rFonts w:ascii="Verdana" w:hAnsi="Verdana"/>
          <w:noProof/>
          <w:sz w:val="20"/>
          <w:szCs w:val="20"/>
          <w:lang w:bidi="ar-SA"/>
        </w:rPr>
        <w:pict>
          <v:rect id="_x0000_s1073" style="position:absolute;left:0;text-align:left;margin-left:2.25pt;margin-top:4.2pt;width:12pt;height:11.25pt;z-index:251663360;mso-position-horizontal-relative:text;mso-position-vertical-relative:text"/>
        </w:pict>
      </w:r>
      <w:r w:rsidR="00451EA7" w:rsidRPr="00794C31">
        <w:rPr>
          <w:rFonts w:ascii="Verdana" w:hAnsi="Verdana"/>
          <w:sz w:val="20"/>
          <w:szCs w:val="20"/>
        </w:rPr>
        <w:t xml:space="preserve">         di aver provveduto o essere nei termini di provvedere, qualora proprietari o titolari di </w:t>
      </w:r>
    </w:p>
    <w:p w:rsidR="00794C31" w:rsidRPr="00794C31" w:rsidRDefault="00043472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451EA7" w:rsidRPr="00794C31">
        <w:rPr>
          <w:rFonts w:ascii="Verdana" w:hAnsi="Verdana"/>
          <w:sz w:val="20"/>
          <w:szCs w:val="20"/>
        </w:rPr>
        <w:t xml:space="preserve">diritti reali di godimento di unità immobiliari, alla richiesta di contributo per il ripristino </w:t>
      </w:r>
    </w:p>
    <w:p w:rsidR="0092790B" w:rsidRDefault="00043472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D52A5B">
        <w:rPr>
          <w:rFonts w:ascii="Verdana" w:hAnsi="Verdana"/>
          <w:sz w:val="20"/>
          <w:szCs w:val="20"/>
        </w:rPr>
        <w:t>dell’immobile</w:t>
      </w:r>
    </w:p>
    <w:p w:rsidR="00DD3C13" w:rsidRPr="00794C31" w:rsidRDefault="00DD3C13" w:rsidP="00D52A5B">
      <w:pPr>
        <w:spacing w:before="44"/>
        <w:ind w:right="21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o, in alternativa</w:t>
      </w:r>
    </w:p>
    <w:p w:rsidR="001E3D84" w:rsidRPr="00794C31" w:rsidRDefault="001E3D84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794C31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80" style="position:absolute;left:0;text-align:left;margin-left:2.25pt;margin-top:4.2pt;width:12pt;height:11.25pt;z-index:251677696"/>
        </w:pict>
      </w:r>
      <w:r w:rsidR="0092790B" w:rsidRPr="00794C31">
        <w:rPr>
          <w:rFonts w:ascii="Verdana" w:hAnsi="Verdana"/>
          <w:sz w:val="20"/>
          <w:szCs w:val="20"/>
        </w:rPr>
        <w:t xml:space="preserve">          </w:t>
      </w:r>
      <w:r w:rsidR="004F22D6" w:rsidRPr="00794C31">
        <w:rPr>
          <w:rFonts w:ascii="Verdana" w:hAnsi="Verdana"/>
          <w:sz w:val="20"/>
          <w:szCs w:val="20"/>
        </w:rPr>
        <w:t xml:space="preserve">di optare per l’eco bonus e sisma bonus di cui all’art 119, comma 4ter del </w:t>
      </w:r>
      <w:proofErr w:type="spellStart"/>
      <w:r w:rsidR="004F22D6" w:rsidRPr="00794C31">
        <w:rPr>
          <w:rFonts w:ascii="Verdana" w:hAnsi="Verdana"/>
          <w:sz w:val="20"/>
          <w:szCs w:val="20"/>
        </w:rPr>
        <w:t>DL</w:t>
      </w:r>
      <w:proofErr w:type="spellEnd"/>
      <w:r w:rsidR="004F22D6" w:rsidRPr="00794C31">
        <w:rPr>
          <w:rFonts w:ascii="Verdana" w:hAnsi="Verdana"/>
          <w:sz w:val="20"/>
          <w:szCs w:val="20"/>
        </w:rPr>
        <w:t xml:space="preserve"> </w:t>
      </w:r>
    </w:p>
    <w:p w:rsidR="00451EA7" w:rsidRPr="00794C31" w:rsidRDefault="00043472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3</w:t>
      </w:r>
      <w:r w:rsidR="004F22D6" w:rsidRPr="00794C31">
        <w:rPr>
          <w:rFonts w:ascii="Verdana" w:hAnsi="Verdana"/>
          <w:sz w:val="20"/>
          <w:szCs w:val="20"/>
        </w:rPr>
        <w:t>4/2020, con contestuale rinuncia al contributo per la ricostruzione;</w:t>
      </w:r>
    </w:p>
    <w:p w:rsidR="004F22D6" w:rsidRPr="00794C31" w:rsidRDefault="004F22D6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794C31" w:rsidRPr="00794C31" w:rsidRDefault="00AD1DBC" w:rsidP="00D52A5B">
      <w:pPr>
        <w:tabs>
          <w:tab w:val="left" w:pos="142"/>
          <w:tab w:val="left" w:pos="851"/>
        </w:tabs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74" style="position:absolute;left:0;text-align:left;margin-left:2.25pt;margin-top:4.2pt;width:12pt;height:11.25pt;z-index:251665408"/>
        </w:pict>
      </w:r>
      <w:r w:rsidR="00451EA7" w:rsidRPr="00794C31">
        <w:rPr>
          <w:rFonts w:ascii="Verdana" w:hAnsi="Verdana"/>
          <w:sz w:val="20"/>
          <w:szCs w:val="20"/>
        </w:rPr>
        <w:t xml:space="preserve">         </w:t>
      </w:r>
      <w:r w:rsidR="00043472">
        <w:rPr>
          <w:rFonts w:ascii="Verdana" w:hAnsi="Verdana"/>
          <w:sz w:val="20"/>
          <w:szCs w:val="20"/>
        </w:rPr>
        <w:t xml:space="preserve"> </w:t>
      </w:r>
      <w:r w:rsidR="004F22D6" w:rsidRPr="00794C31">
        <w:rPr>
          <w:rFonts w:ascii="Verdana" w:hAnsi="Verdana"/>
          <w:sz w:val="20"/>
          <w:szCs w:val="20"/>
        </w:rPr>
        <w:t xml:space="preserve">di non essere proprietari di un immobile idoneo all’uso del nucleo familiare e che non </w:t>
      </w:r>
    </w:p>
    <w:p w:rsidR="00794C31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        </w:t>
      </w:r>
      <w:r w:rsidR="00043472">
        <w:rPr>
          <w:rFonts w:ascii="Verdana" w:hAnsi="Verdana"/>
          <w:sz w:val="20"/>
          <w:szCs w:val="20"/>
        </w:rPr>
        <w:t xml:space="preserve"> </w:t>
      </w:r>
      <w:r w:rsidR="004F22D6" w:rsidRPr="00794C31">
        <w:rPr>
          <w:rFonts w:ascii="Verdana" w:hAnsi="Verdana"/>
          <w:sz w:val="20"/>
          <w:szCs w:val="20"/>
        </w:rPr>
        <w:t xml:space="preserve">sia stato già locato in forza di un contratto o concesso in comodato d’uso </w:t>
      </w:r>
    </w:p>
    <w:p w:rsidR="00794C31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lastRenderedPageBreak/>
        <w:t xml:space="preserve">        </w:t>
      </w:r>
      <w:r w:rsidR="00043472">
        <w:rPr>
          <w:rFonts w:ascii="Verdana" w:hAnsi="Verdana"/>
          <w:sz w:val="20"/>
          <w:szCs w:val="20"/>
        </w:rPr>
        <w:t xml:space="preserve">  </w:t>
      </w:r>
      <w:r w:rsidR="004F22D6" w:rsidRPr="00794C31">
        <w:rPr>
          <w:rFonts w:ascii="Verdana" w:hAnsi="Verdana"/>
          <w:sz w:val="20"/>
          <w:szCs w:val="20"/>
        </w:rPr>
        <w:t xml:space="preserve">regolarmente registrato, ubicato nel medesimo comune di appartenenza, o comune </w:t>
      </w:r>
    </w:p>
    <w:p w:rsidR="00451EA7" w:rsidRPr="00794C31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        </w:t>
      </w:r>
      <w:r w:rsidR="00043472">
        <w:rPr>
          <w:rFonts w:ascii="Verdana" w:hAnsi="Verdana"/>
          <w:sz w:val="20"/>
          <w:szCs w:val="20"/>
        </w:rPr>
        <w:t xml:space="preserve"> </w:t>
      </w:r>
      <w:r w:rsidR="004F22D6" w:rsidRPr="00794C31">
        <w:rPr>
          <w:rFonts w:ascii="Verdana" w:hAnsi="Verdana"/>
          <w:sz w:val="20"/>
          <w:szCs w:val="20"/>
        </w:rPr>
        <w:t>confinante</w:t>
      </w:r>
      <w:r w:rsidR="00451EA7" w:rsidRPr="00794C31">
        <w:rPr>
          <w:rFonts w:ascii="Verdana" w:hAnsi="Verdana"/>
          <w:sz w:val="20"/>
          <w:szCs w:val="20"/>
        </w:rPr>
        <w:t>;</w:t>
      </w:r>
    </w:p>
    <w:p w:rsidR="00451EA7" w:rsidRPr="00794C31" w:rsidRDefault="00451EA7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794C31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75" style="position:absolute;left:0;text-align:left;margin-left:2.25pt;margin-top:4.2pt;width:12pt;height:11.25pt;z-index:251667456"/>
        </w:pict>
      </w:r>
      <w:r w:rsidR="00043472">
        <w:rPr>
          <w:rFonts w:ascii="Verdana" w:hAnsi="Verdana"/>
          <w:sz w:val="20"/>
          <w:szCs w:val="20"/>
        </w:rPr>
        <w:t xml:space="preserve">          </w:t>
      </w:r>
      <w:r w:rsidR="00451EA7" w:rsidRPr="00794C31">
        <w:rPr>
          <w:rFonts w:ascii="Verdana" w:hAnsi="Verdana"/>
          <w:sz w:val="20"/>
          <w:szCs w:val="20"/>
        </w:rPr>
        <w:t xml:space="preserve">di </w:t>
      </w:r>
      <w:r w:rsidR="004F22D6" w:rsidRPr="00794C31">
        <w:rPr>
          <w:rFonts w:ascii="Verdana" w:hAnsi="Verdana"/>
          <w:sz w:val="20"/>
          <w:szCs w:val="20"/>
        </w:rPr>
        <w:t xml:space="preserve">non aver fatto rientro nell’abitazione principale abituale e continuativa danneggiata </w:t>
      </w:r>
    </w:p>
    <w:p w:rsidR="004F22D6" w:rsidRDefault="00794C31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         </w:t>
      </w:r>
      <w:r w:rsidR="00043472">
        <w:rPr>
          <w:rFonts w:ascii="Verdana" w:hAnsi="Verdana"/>
          <w:sz w:val="20"/>
          <w:szCs w:val="20"/>
        </w:rPr>
        <w:t xml:space="preserve"> </w:t>
      </w:r>
      <w:r w:rsidR="004F22D6" w:rsidRPr="00794C31">
        <w:rPr>
          <w:rFonts w:ascii="Verdana" w:hAnsi="Verdana"/>
          <w:sz w:val="20"/>
          <w:szCs w:val="20"/>
        </w:rPr>
        <w:t>dal sisma</w:t>
      </w:r>
      <w:r w:rsidRPr="00794C31">
        <w:rPr>
          <w:rFonts w:ascii="Verdana" w:hAnsi="Verdana"/>
          <w:sz w:val="20"/>
          <w:szCs w:val="20"/>
        </w:rPr>
        <w:t>;</w:t>
      </w:r>
    </w:p>
    <w:p w:rsidR="001E3D84" w:rsidRPr="00794C31" w:rsidRDefault="001E3D84" w:rsidP="00D52A5B">
      <w:pPr>
        <w:spacing w:before="44"/>
        <w:ind w:right="219"/>
        <w:jc w:val="both"/>
        <w:rPr>
          <w:rFonts w:ascii="Verdana" w:hAnsi="Verdana"/>
          <w:sz w:val="20"/>
          <w:szCs w:val="20"/>
          <w:highlight w:val="yellow"/>
        </w:rPr>
      </w:pPr>
    </w:p>
    <w:p w:rsidR="00794C31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76" style="position:absolute;left:0;text-align:left;margin-left:2.25pt;margin-top:4.2pt;width:12pt;height:11.25pt;z-index:251669504"/>
        </w:pict>
      </w:r>
      <w:r w:rsidR="00451EA7" w:rsidRPr="00794C31">
        <w:rPr>
          <w:rFonts w:ascii="Verdana" w:hAnsi="Verdana"/>
          <w:sz w:val="20"/>
          <w:szCs w:val="20"/>
        </w:rPr>
        <w:t xml:space="preserve">          </w:t>
      </w:r>
      <w:r w:rsidR="004F22D6" w:rsidRPr="00794C31">
        <w:rPr>
          <w:rFonts w:ascii="Verdana" w:hAnsi="Verdana"/>
          <w:sz w:val="20"/>
          <w:szCs w:val="20"/>
        </w:rPr>
        <w:t xml:space="preserve">di non aver trasferito la propria residenza al di fuori delle Regioni Lazio, Umbria, </w:t>
      </w:r>
    </w:p>
    <w:p w:rsidR="004F22D6" w:rsidRPr="00794C31" w:rsidRDefault="00043472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4F22D6" w:rsidRPr="00794C31">
        <w:rPr>
          <w:rFonts w:ascii="Verdana" w:hAnsi="Verdana"/>
          <w:sz w:val="20"/>
          <w:szCs w:val="20"/>
        </w:rPr>
        <w:t>Abruzzo, Marche;</w:t>
      </w:r>
    </w:p>
    <w:p w:rsidR="004F22D6" w:rsidRPr="00794C31" w:rsidRDefault="004F22D6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451EA7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77" style="position:absolute;left:0;text-align:left;margin-left:2.25pt;margin-top:4.2pt;width:12pt;height:11.25pt;z-index:251671552"/>
        </w:pict>
      </w:r>
      <w:r w:rsidR="004F22D6" w:rsidRPr="00794C31">
        <w:rPr>
          <w:rFonts w:ascii="Verdana" w:hAnsi="Verdana"/>
          <w:sz w:val="20"/>
          <w:szCs w:val="20"/>
        </w:rPr>
        <w:t xml:space="preserve">          di non essere assegnatario di un alloggio di servizio;</w:t>
      </w:r>
    </w:p>
    <w:p w:rsidR="004F22D6" w:rsidRPr="00794C31" w:rsidRDefault="004F22D6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4F22D6" w:rsidRPr="00794C31" w:rsidRDefault="00AD1DBC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w:pict>
          <v:rect id="_x0000_s1078" style="position:absolute;left:0;text-align:left;margin-left:2.25pt;margin-top:4.2pt;width:12pt;height:11.25pt;z-index:251673600"/>
        </w:pict>
      </w:r>
      <w:r w:rsidR="004F22D6" w:rsidRPr="00794C31">
        <w:rPr>
          <w:rFonts w:ascii="Verdana" w:hAnsi="Verdana"/>
          <w:sz w:val="20"/>
          <w:szCs w:val="20"/>
        </w:rPr>
        <w:t xml:space="preserve">          di non aver provveduto ad altra si</w:t>
      </w:r>
      <w:r w:rsidR="00794C31" w:rsidRPr="00794C31">
        <w:rPr>
          <w:rFonts w:ascii="Verdana" w:hAnsi="Verdana"/>
          <w:sz w:val="20"/>
          <w:szCs w:val="20"/>
        </w:rPr>
        <w:t>stemazione avente carattere di sta</w:t>
      </w:r>
      <w:r w:rsidR="004F22D6" w:rsidRPr="00794C31">
        <w:rPr>
          <w:rFonts w:ascii="Verdana" w:hAnsi="Verdana"/>
          <w:sz w:val="20"/>
          <w:szCs w:val="20"/>
        </w:rPr>
        <w:t>bilità;</w:t>
      </w:r>
    </w:p>
    <w:p w:rsidR="00451EA7" w:rsidRPr="00794C31" w:rsidRDefault="00451EA7" w:rsidP="00D52A5B">
      <w:pPr>
        <w:spacing w:before="44"/>
        <w:ind w:right="219"/>
        <w:jc w:val="both"/>
        <w:rPr>
          <w:rFonts w:ascii="Verdana" w:hAnsi="Verdana"/>
          <w:sz w:val="20"/>
          <w:szCs w:val="20"/>
        </w:rPr>
      </w:pPr>
    </w:p>
    <w:p w:rsidR="002A5F93" w:rsidRPr="00794C31" w:rsidRDefault="002A5F93" w:rsidP="00D52A5B">
      <w:pPr>
        <w:pStyle w:val="Corpodeltesto"/>
        <w:spacing w:before="2"/>
        <w:jc w:val="both"/>
        <w:rPr>
          <w:rFonts w:ascii="Verdana" w:hAnsi="Verdana"/>
          <w:b/>
          <w:sz w:val="20"/>
          <w:szCs w:val="20"/>
        </w:rPr>
      </w:pPr>
    </w:p>
    <w:p w:rsidR="002A5F93" w:rsidRPr="00794C31" w:rsidRDefault="002A5F93" w:rsidP="00D52A5B">
      <w:pPr>
        <w:pStyle w:val="Corpodeltesto"/>
        <w:spacing w:before="9"/>
        <w:jc w:val="both"/>
        <w:rPr>
          <w:rFonts w:ascii="Verdana" w:hAnsi="Verdana"/>
          <w:b/>
          <w:sz w:val="20"/>
          <w:szCs w:val="20"/>
        </w:rPr>
      </w:pPr>
    </w:p>
    <w:p w:rsidR="00FB52AA" w:rsidRPr="00794C31" w:rsidRDefault="00FB52AA" w:rsidP="00D52A5B">
      <w:pPr>
        <w:pStyle w:val="Corpodeltesto"/>
        <w:spacing w:before="1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 xml:space="preserve">Il sottoscritto richiedente </w:t>
      </w:r>
      <w:r w:rsidRPr="00794C31">
        <w:rPr>
          <w:rFonts w:ascii="Verdana" w:hAnsi="Verdana"/>
          <w:b/>
          <w:sz w:val="20"/>
          <w:szCs w:val="20"/>
        </w:rPr>
        <w:t>DICHIARA</w:t>
      </w:r>
      <w:r w:rsidRPr="00794C31">
        <w:rPr>
          <w:rFonts w:ascii="Verdana" w:hAnsi="Verdana"/>
          <w:sz w:val="20"/>
          <w:szCs w:val="20"/>
        </w:rPr>
        <w:t xml:space="preserve"> altresì di essere a conoscenza che tutta la documentazione oggetto della presente dichiarazione deve essere disponibile in qualsiasi momento su richiesta del Comune e/o degli altri Enti preposti allo svolgimento dei controlli previsti dalla normativa vigente.</w:t>
      </w:r>
    </w:p>
    <w:p w:rsidR="00E02840" w:rsidRPr="00794C31" w:rsidRDefault="00E02840" w:rsidP="00D52A5B">
      <w:pPr>
        <w:pStyle w:val="Corpodeltesto"/>
        <w:tabs>
          <w:tab w:val="left" w:pos="4852"/>
          <w:tab w:val="left" w:pos="5067"/>
          <w:tab w:val="left" w:pos="9363"/>
        </w:tabs>
        <w:spacing w:before="93"/>
        <w:ind w:left="396"/>
        <w:jc w:val="both"/>
        <w:rPr>
          <w:rFonts w:ascii="Verdana" w:hAnsi="Verdana"/>
          <w:sz w:val="20"/>
          <w:szCs w:val="20"/>
        </w:rPr>
      </w:pPr>
    </w:p>
    <w:p w:rsidR="002A5F93" w:rsidRPr="00794C31" w:rsidRDefault="0045549A" w:rsidP="00D52A5B">
      <w:pPr>
        <w:pStyle w:val="Corpodeltesto"/>
        <w:tabs>
          <w:tab w:val="left" w:pos="4852"/>
          <w:tab w:val="left" w:pos="5067"/>
          <w:tab w:val="left" w:pos="9363"/>
        </w:tabs>
        <w:spacing w:before="93"/>
        <w:ind w:left="396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sz w:val="20"/>
          <w:szCs w:val="20"/>
        </w:rPr>
        <w:t>Luogo</w:t>
      </w:r>
      <w:r w:rsidRPr="00794C31">
        <w:rPr>
          <w:rFonts w:ascii="Verdana" w:hAnsi="Verdana"/>
          <w:sz w:val="20"/>
          <w:szCs w:val="20"/>
          <w:u w:val="single"/>
        </w:rPr>
        <w:t xml:space="preserve"> </w:t>
      </w:r>
      <w:r w:rsidRPr="00794C31">
        <w:rPr>
          <w:rFonts w:ascii="Verdana" w:hAnsi="Verdana"/>
          <w:sz w:val="20"/>
          <w:szCs w:val="20"/>
          <w:u w:val="single"/>
        </w:rPr>
        <w:tab/>
      </w:r>
      <w:r w:rsidRPr="00794C31">
        <w:rPr>
          <w:rFonts w:ascii="Verdana" w:hAnsi="Verdana"/>
          <w:sz w:val="20"/>
          <w:szCs w:val="20"/>
        </w:rPr>
        <w:tab/>
        <w:t>Data</w:t>
      </w:r>
      <w:r w:rsidRPr="00794C31">
        <w:rPr>
          <w:rFonts w:ascii="Verdana" w:hAnsi="Verdana"/>
          <w:spacing w:val="4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  <w:u w:val="single"/>
        </w:rPr>
        <w:t xml:space="preserve"> </w:t>
      </w:r>
      <w:r w:rsidRPr="00794C31">
        <w:rPr>
          <w:rFonts w:ascii="Verdana" w:hAnsi="Verdana"/>
          <w:sz w:val="20"/>
          <w:szCs w:val="20"/>
          <w:u w:val="single"/>
        </w:rPr>
        <w:tab/>
      </w:r>
    </w:p>
    <w:p w:rsidR="002A5F93" w:rsidRDefault="002A5F93" w:rsidP="00D52A5B">
      <w:pPr>
        <w:pStyle w:val="Corpodeltesto"/>
        <w:spacing w:before="11"/>
        <w:jc w:val="both"/>
        <w:rPr>
          <w:rFonts w:ascii="Verdana" w:hAnsi="Verdana"/>
          <w:sz w:val="20"/>
          <w:szCs w:val="20"/>
        </w:rPr>
      </w:pPr>
    </w:p>
    <w:p w:rsidR="001E3D84" w:rsidRDefault="001E3D84" w:rsidP="00D52A5B">
      <w:pPr>
        <w:pStyle w:val="Corpodeltesto"/>
        <w:spacing w:before="11"/>
        <w:jc w:val="both"/>
        <w:rPr>
          <w:rFonts w:ascii="Verdana" w:hAnsi="Verdana"/>
          <w:sz w:val="20"/>
          <w:szCs w:val="20"/>
        </w:rPr>
      </w:pPr>
    </w:p>
    <w:p w:rsidR="001E3D84" w:rsidRDefault="001E3D84" w:rsidP="00D52A5B">
      <w:pPr>
        <w:pStyle w:val="Corpodeltesto"/>
        <w:spacing w:before="11"/>
        <w:jc w:val="both"/>
        <w:rPr>
          <w:rFonts w:ascii="Verdana" w:hAnsi="Verdana"/>
          <w:sz w:val="20"/>
          <w:szCs w:val="20"/>
        </w:rPr>
      </w:pPr>
    </w:p>
    <w:p w:rsidR="001E3D84" w:rsidRPr="00794C31" w:rsidRDefault="001E3D84" w:rsidP="00D52A5B">
      <w:pPr>
        <w:pStyle w:val="Corpodeltesto"/>
        <w:spacing w:before="11"/>
        <w:jc w:val="both"/>
        <w:rPr>
          <w:rFonts w:ascii="Verdana" w:hAnsi="Verdana"/>
          <w:sz w:val="20"/>
          <w:szCs w:val="20"/>
        </w:rPr>
      </w:pPr>
    </w:p>
    <w:p w:rsidR="002A5F93" w:rsidRPr="00794C31" w:rsidRDefault="0045549A" w:rsidP="00D52A5B">
      <w:pPr>
        <w:spacing w:before="92"/>
        <w:ind w:left="113" w:right="224"/>
        <w:jc w:val="both"/>
        <w:rPr>
          <w:rFonts w:ascii="Verdana" w:hAnsi="Verdana"/>
          <w:b/>
          <w:i/>
          <w:sz w:val="20"/>
          <w:szCs w:val="20"/>
        </w:rPr>
      </w:pPr>
      <w:r w:rsidRPr="00794C31">
        <w:rPr>
          <w:rFonts w:ascii="Verdana" w:hAnsi="Verdana"/>
          <w:b/>
          <w:i/>
          <w:sz w:val="20"/>
          <w:szCs w:val="20"/>
        </w:rPr>
        <w:t>Firma del richiedente e di tutti i componenti maggiorenni del nucleo familiare, i</w:t>
      </w:r>
      <w:r w:rsidRPr="00794C31">
        <w:rPr>
          <w:rFonts w:ascii="Verdana" w:hAnsi="Verdana"/>
          <w:b/>
          <w:i/>
          <w:spacing w:val="-4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quali, ai sensi degli artt. 46 e 47 del D.P.R. 28 dicembre 2000, n. 445, consapevoli delle conseguenze</w:t>
      </w:r>
      <w:r w:rsidRPr="00794C31">
        <w:rPr>
          <w:rFonts w:ascii="Verdana" w:hAnsi="Verdana"/>
          <w:b/>
          <w:i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penali</w:t>
      </w:r>
      <w:r w:rsidRPr="00794C31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previste</w:t>
      </w:r>
      <w:r w:rsidRPr="00794C31">
        <w:rPr>
          <w:rFonts w:ascii="Verdana" w:hAnsi="Verdana"/>
          <w:b/>
          <w:i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agli</w:t>
      </w:r>
      <w:r w:rsidRPr="00794C31">
        <w:rPr>
          <w:rFonts w:ascii="Verdana" w:hAnsi="Verdana"/>
          <w:b/>
          <w:i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artt.</w:t>
      </w:r>
      <w:r w:rsidRPr="00794C31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75</w:t>
      </w:r>
      <w:r w:rsidRPr="00794C31">
        <w:rPr>
          <w:rFonts w:ascii="Verdana" w:hAnsi="Verdana"/>
          <w:b/>
          <w:i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e</w:t>
      </w:r>
      <w:r w:rsidRPr="00794C31">
        <w:rPr>
          <w:rFonts w:ascii="Verdana" w:hAnsi="Verdana"/>
          <w:b/>
          <w:i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76</w:t>
      </w:r>
      <w:r w:rsidRPr="00794C31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del</w:t>
      </w:r>
      <w:r w:rsidRPr="00794C31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medesimo</w:t>
      </w:r>
      <w:r w:rsidRPr="00794C31">
        <w:rPr>
          <w:rFonts w:ascii="Verdana" w:hAnsi="Verdana"/>
          <w:b/>
          <w:i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D.P.R.</w:t>
      </w:r>
      <w:r w:rsidRPr="00794C31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28</w:t>
      </w:r>
      <w:r w:rsidRPr="00794C31">
        <w:rPr>
          <w:rFonts w:ascii="Verdana" w:hAnsi="Verdana"/>
          <w:b/>
          <w:i/>
          <w:spacing w:val="-5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dicembre</w:t>
      </w:r>
      <w:r w:rsidRPr="00794C31">
        <w:rPr>
          <w:rFonts w:ascii="Verdana" w:hAnsi="Verdana"/>
          <w:b/>
          <w:i/>
          <w:spacing w:val="-4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2000, per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chi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attesta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il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falso,</w:t>
      </w:r>
      <w:r w:rsidRPr="00794C31">
        <w:rPr>
          <w:rFonts w:ascii="Verdana" w:hAnsi="Verdana"/>
          <w:b/>
          <w:i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sotto</w:t>
      </w:r>
      <w:r w:rsidRPr="00794C31">
        <w:rPr>
          <w:rFonts w:ascii="Verdana" w:hAnsi="Verdana"/>
          <w:b/>
          <w:i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la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propria</w:t>
      </w:r>
      <w:r w:rsidRPr="00794C31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responsabilità,</w:t>
      </w:r>
      <w:r w:rsidRPr="00794C31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fanno</w:t>
      </w:r>
      <w:r w:rsidRPr="00794C31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proprio</w:t>
      </w:r>
      <w:r w:rsidRPr="00794C31">
        <w:rPr>
          <w:rFonts w:ascii="Verdana" w:hAnsi="Verdana"/>
          <w:b/>
          <w:i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il</w:t>
      </w:r>
      <w:r w:rsidRPr="00794C31">
        <w:rPr>
          <w:rFonts w:ascii="Verdana" w:hAnsi="Verdana"/>
          <w:b/>
          <w:i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contenuto</w:t>
      </w:r>
      <w:r w:rsidRPr="00794C31">
        <w:rPr>
          <w:rFonts w:ascii="Verdana" w:hAnsi="Verdana"/>
          <w:b/>
          <w:i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b/>
          <w:i/>
          <w:sz w:val="20"/>
          <w:szCs w:val="20"/>
        </w:rPr>
        <w:t>della presente</w:t>
      </w:r>
      <w:r w:rsidRPr="00794C31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="00794C31" w:rsidRPr="00794C31">
        <w:rPr>
          <w:rFonts w:ascii="Verdana" w:hAnsi="Verdana"/>
          <w:b/>
          <w:i/>
          <w:sz w:val="20"/>
          <w:szCs w:val="20"/>
        </w:rPr>
        <w:t>dichiarazione</w:t>
      </w:r>
    </w:p>
    <w:p w:rsidR="00832F78" w:rsidRPr="00794C31" w:rsidRDefault="00832F78" w:rsidP="00D52A5B">
      <w:pPr>
        <w:pStyle w:val="Corpodeltesto"/>
        <w:jc w:val="both"/>
        <w:rPr>
          <w:rFonts w:ascii="Verdana" w:hAnsi="Verdana"/>
          <w:b/>
          <w:i/>
          <w:sz w:val="20"/>
          <w:szCs w:val="20"/>
        </w:rPr>
      </w:pPr>
    </w:p>
    <w:p w:rsidR="00832F78" w:rsidRPr="00794C31" w:rsidRDefault="00832F78" w:rsidP="00D52A5B">
      <w:pPr>
        <w:pStyle w:val="Corpodeltesto"/>
        <w:jc w:val="both"/>
        <w:rPr>
          <w:rFonts w:ascii="Verdana" w:hAnsi="Verdana"/>
          <w:b/>
          <w:i/>
          <w:sz w:val="20"/>
          <w:szCs w:val="20"/>
        </w:rPr>
      </w:pPr>
    </w:p>
    <w:p w:rsidR="00832F78" w:rsidRPr="00794C31" w:rsidRDefault="00832F78" w:rsidP="00D52A5B">
      <w:pPr>
        <w:pStyle w:val="Corpodeltesto"/>
        <w:jc w:val="both"/>
        <w:rPr>
          <w:rFonts w:ascii="Verdana" w:hAnsi="Verdana"/>
          <w:b/>
          <w:i/>
          <w:sz w:val="20"/>
          <w:szCs w:val="20"/>
        </w:rPr>
      </w:pPr>
    </w:p>
    <w:p w:rsidR="002A5F93" w:rsidRPr="00794C31" w:rsidRDefault="002A5F93" w:rsidP="00D52A5B">
      <w:pPr>
        <w:pStyle w:val="Corpodeltesto"/>
        <w:spacing w:before="4"/>
        <w:jc w:val="both"/>
        <w:rPr>
          <w:rFonts w:ascii="Verdana" w:hAnsi="Verdana"/>
          <w:b/>
          <w:i/>
          <w:sz w:val="20"/>
          <w:szCs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1985"/>
        <w:gridCol w:w="1274"/>
        <w:gridCol w:w="3538"/>
      </w:tblGrid>
      <w:tr w:rsidR="002A5F93" w:rsidRPr="00794C31">
        <w:trPr>
          <w:trHeight w:val="551"/>
        </w:trPr>
        <w:tc>
          <w:tcPr>
            <w:tcW w:w="2547" w:type="dxa"/>
          </w:tcPr>
          <w:p w:rsidR="002A5F93" w:rsidRPr="00794C31" w:rsidRDefault="0045549A" w:rsidP="00D52A5B">
            <w:pPr>
              <w:pStyle w:val="TableParagraph"/>
              <w:spacing w:before="134"/>
              <w:ind w:left="758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985" w:type="dxa"/>
          </w:tcPr>
          <w:p w:rsidR="002A5F93" w:rsidRPr="00794C31" w:rsidRDefault="0045549A" w:rsidP="00D52A5B">
            <w:pPr>
              <w:pStyle w:val="TableParagraph"/>
              <w:spacing w:before="134"/>
              <w:ind w:left="678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274" w:type="dxa"/>
          </w:tcPr>
          <w:p w:rsidR="002A5F93" w:rsidRPr="00794C31" w:rsidRDefault="0045549A" w:rsidP="00D52A5B">
            <w:pPr>
              <w:pStyle w:val="TableParagraph"/>
              <w:spacing w:line="276" w:lineRule="exact"/>
              <w:ind w:left="263" w:right="220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Data di nascita</w:t>
            </w:r>
          </w:p>
        </w:tc>
        <w:tc>
          <w:tcPr>
            <w:tcW w:w="3538" w:type="dxa"/>
          </w:tcPr>
          <w:p w:rsidR="002A5F93" w:rsidRPr="00794C31" w:rsidRDefault="0045549A" w:rsidP="00D52A5B">
            <w:pPr>
              <w:pStyle w:val="TableParagraph"/>
              <w:spacing w:before="134"/>
              <w:ind w:left="1446" w:right="1427"/>
              <w:jc w:val="both"/>
              <w:rPr>
                <w:rFonts w:ascii="Verdana" w:hAnsi="Verdana"/>
                <w:sz w:val="20"/>
                <w:szCs w:val="20"/>
              </w:rPr>
            </w:pPr>
            <w:r w:rsidRPr="00794C31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2A5F93" w:rsidRPr="00794C31">
        <w:trPr>
          <w:trHeight w:val="597"/>
        </w:trPr>
        <w:tc>
          <w:tcPr>
            <w:tcW w:w="2547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4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8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F93" w:rsidRPr="00794C31">
        <w:trPr>
          <w:trHeight w:val="597"/>
        </w:trPr>
        <w:tc>
          <w:tcPr>
            <w:tcW w:w="2547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4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8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5F93" w:rsidRPr="00794C31">
        <w:trPr>
          <w:trHeight w:val="599"/>
        </w:trPr>
        <w:tc>
          <w:tcPr>
            <w:tcW w:w="2547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4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8" w:type="dxa"/>
          </w:tcPr>
          <w:p w:rsidR="002A5F93" w:rsidRPr="00794C31" w:rsidRDefault="002A5F93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A21DF" w:rsidRPr="00794C31">
        <w:trPr>
          <w:trHeight w:val="599"/>
        </w:trPr>
        <w:tc>
          <w:tcPr>
            <w:tcW w:w="2547" w:type="dxa"/>
          </w:tcPr>
          <w:p w:rsidR="006A21DF" w:rsidRPr="00794C31" w:rsidRDefault="006A21DF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21DF" w:rsidRPr="00794C31" w:rsidRDefault="006A21DF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4" w:type="dxa"/>
          </w:tcPr>
          <w:p w:rsidR="006A21DF" w:rsidRPr="00794C31" w:rsidRDefault="006A21DF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38" w:type="dxa"/>
          </w:tcPr>
          <w:p w:rsidR="006A21DF" w:rsidRPr="00794C31" w:rsidRDefault="006A21DF" w:rsidP="00D52A5B">
            <w:pPr>
              <w:pStyle w:val="TableParagraph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A5F93" w:rsidRPr="00794C31" w:rsidRDefault="002A5F93" w:rsidP="00D52A5B">
      <w:pPr>
        <w:pStyle w:val="Corpodeltesto"/>
        <w:spacing w:before="4"/>
        <w:jc w:val="both"/>
        <w:rPr>
          <w:rFonts w:ascii="Verdana" w:hAnsi="Verdana"/>
          <w:b/>
          <w:i/>
          <w:sz w:val="20"/>
          <w:szCs w:val="20"/>
        </w:rPr>
      </w:pPr>
    </w:p>
    <w:p w:rsidR="00265399" w:rsidRDefault="00265399" w:rsidP="00D52A5B">
      <w:pPr>
        <w:spacing w:before="93"/>
        <w:ind w:left="3092"/>
        <w:jc w:val="both"/>
        <w:rPr>
          <w:rFonts w:ascii="Verdana" w:hAnsi="Verdana"/>
          <w:b/>
          <w:sz w:val="20"/>
          <w:szCs w:val="20"/>
          <w:u w:val="thick"/>
        </w:rPr>
      </w:pPr>
    </w:p>
    <w:p w:rsidR="002A5F93" w:rsidRPr="00794C31" w:rsidRDefault="0045549A" w:rsidP="00D52A5B">
      <w:pPr>
        <w:spacing w:before="93"/>
        <w:ind w:left="3092"/>
        <w:jc w:val="both"/>
        <w:rPr>
          <w:rFonts w:ascii="Verdana" w:hAnsi="Verdana"/>
          <w:b/>
          <w:sz w:val="20"/>
          <w:szCs w:val="20"/>
          <w:u w:val="thick"/>
        </w:rPr>
      </w:pPr>
      <w:r w:rsidRPr="00794C31">
        <w:rPr>
          <w:rFonts w:ascii="Verdana" w:hAnsi="Verdana"/>
          <w:b/>
          <w:sz w:val="20"/>
          <w:szCs w:val="20"/>
          <w:u w:val="thick"/>
        </w:rPr>
        <w:t>Informativa trattamento dati personali</w:t>
      </w:r>
    </w:p>
    <w:p w:rsidR="00794C31" w:rsidRPr="00794C31" w:rsidRDefault="00794C31" w:rsidP="00D52A5B">
      <w:pPr>
        <w:spacing w:before="93"/>
        <w:ind w:left="3092"/>
        <w:jc w:val="both"/>
        <w:rPr>
          <w:rFonts w:ascii="Verdana" w:hAnsi="Verdana"/>
          <w:b/>
          <w:sz w:val="20"/>
          <w:szCs w:val="20"/>
        </w:rPr>
      </w:pPr>
    </w:p>
    <w:p w:rsidR="002A5F93" w:rsidRPr="00794C31" w:rsidRDefault="0045549A" w:rsidP="00D52A5B">
      <w:pPr>
        <w:ind w:left="396" w:right="233"/>
        <w:jc w:val="both"/>
        <w:rPr>
          <w:rFonts w:ascii="Verdana" w:hAnsi="Verdana"/>
          <w:b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Ai sensi dell’art. 13 del Regolamento UE 2016/679 ed in relazione alle informazioni di cui si entrerà in possesso, ai fini della tutela delle persone e altri soggetti in materia di trattamento di dati personali, si comunica quanto segue:</w:t>
      </w:r>
    </w:p>
    <w:p w:rsidR="002A5F93" w:rsidRPr="00794C31" w:rsidRDefault="002A5F93" w:rsidP="00D52A5B">
      <w:pPr>
        <w:pStyle w:val="Corpodeltesto"/>
        <w:spacing w:before="11"/>
        <w:jc w:val="both"/>
        <w:rPr>
          <w:rFonts w:ascii="Verdana" w:hAnsi="Verdana"/>
          <w:b/>
          <w:sz w:val="20"/>
          <w:szCs w:val="20"/>
        </w:rPr>
      </w:pPr>
    </w:p>
    <w:p w:rsidR="002A5F93" w:rsidRPr="00794C31" w:rsidRDefault="0045549A" w:rsidP="00D52A5B">
      <w:pPr>
        <w:pStyle w:val="Paragrafoelenco"/>
        <w:numPr>
          <w:ilvl w:val="0"/>
          <w:numId w:val="1"/>
        </w:numPr>
        <w:tabs>
          <w:tab w:val="left" w:pos="671"/>
        </w:tabs>
        <w:ind w:right="225" w:firstLine="0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lastRenderedPageBreak/>
        <w:t>Finalità del Trattamento</w:t>
      </w:r>
      <w:r w:rsidRPr="00794C31">
        <w:rPr>
          <w:rFonts w:ascii="Verdana" w:hAnsi="Verdana"/>
          <w:sz w:val="20"/>
          <w:szCs w:val="20"/>
        </w:rPr>
        <w:t>: I dati da Lei forniti verranno utilizzati allo scopo e per il fine di valutare le condizioni e modalità di mantenimen</w:t>
      </w:r>
      <w:r w:rsidR="00265399">
        <w:rPr>
          <w:rFonts w:ascii="Verdana" w:hAnsi="Verdana"/>
          <w:sz w:val="20"/>
          <w:szCs w:val="20"/>
        </w:rPr>
        <w:t>to ovvero attribuzione del M.A.P.R</w:t>
      </w:r>
      <w:r w:rsidRPr="00794C31">
        <w:rPr>
          <w:rFonts w:ascii="Verdana" w:hAnsi="Verdana"/>
          <w:sz w:val="20"/>
          <w:szCs w:val="20"/>
        </w:rPr>
        <w:t>.</w:t>
      </w:r>
      <w:r w:rsidR="00265399">
        <w:rPr>
          <w:rFonts w:ascii="Verdana" w:hAnsi="Verdana"/>
          <w:sz w:val="20"/>
          <w:szCs w:val="20"/>
        </w:rPr>
        <w:t>E.</w:t>
      </w:r>
      <w:r w:rsidRPr="00794C31">
        <w:rPr>
          <w:rFonts w:ascii="Verdana" w:hAnsi="Verdana"/>
          <w:sz w:val="20"/>
          <w:szCs w:val="20"/>
        </w:rPr>
        <w:t xml:space="preserve"> da parte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del</w:t>
      </w:r>
      <w:r w:rsidRPr="00794C31">
        <w:rPr>
          <w:rFonts w:ascii="Verdana" w:hAnsi="Verdana"/>
          <w:spacing w:val="-16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Suo</w:t>
      </w:r>
      <w:r w:rsidRPr="00794C31">
        <w:rPr>
          <w:rFonts w:ascii="Verdana" w:hAnsi="Verdana"/>
          <w:spacing w:val="-14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nucleo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familiare.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Oltre</w:t>
      </w:r>
      <w:r w:rsidRPr="00794C31">
        <w:rPr>
          <w:rFonts w:ascii="Verdana" w:hAnsi="Verdana"/>
          <w:spacing w:val="-1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che</w:t>
      </w:r>
      <w:r w:rsidRPr="00794C31">
        <w:rPr>
          <w:rFonts w:ascii="Verdana" w:hAnsi="Verdana"/>
          <w:spacing w:val="-16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per</w:t>
      </w:r>
      <w:r w:rsidRPr="00794C31">
        <w:rPr>
          <w:rFonts w:ascii="Verdana" w:hAnsi="Verdana"/>
          <w:spacing w:val="-16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le</w:t>
      </w:r>
      <w:r w:rsidRPr="00794C31">
        <w:rPr>
          <w:rFonts w:ascii="Verdana" w:hAnsi="Verdana"/>
          <w:spacing w:val="-19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finalità</w:t>
      </w:r>
      <w:r w:rsidRPr="00794C31">
        <w:rPr>
          <w:rFonts w:ascii="Verdana" w:hAnsi="Verdana"/>
          <w:spacing w:val="-14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sopra</w:t>
      </w:r>
      <w:r w:rsidRPr="00794C31">
        <w:rPr>
          <w:rFonts w:ascii="Verdana" w:hAnsi="Verdana"/>
          <w:spacing w:val="-15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descritte,</w:t>
      </w:r>
      <w:r w:rsidRPr="00794C31">
        <w:rPr>
          <w:rFonts w:ascii="Verdana" w:hAnsi="Verdana"/>
          <w:spacing w:val="-16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i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Suoi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dati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personali potranno essere altresì trattati per adempiere agli obblighi previsti da leggi, regolamenti o normative comunitarie, nonché da disposizioni delle Autorità di vigilanza del settore. Il conferimento dei suoi dati è necessario per il conseguimento delle finalità di cui</w:t>
      </w:r>
      <w:r w:rsidRPr="00794C31">
        <w:rPr>
          <w:rFonts w:ascii="Verdana" w:hAnsi="Verdana"/>
          <w:spacing w:val="-35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sopra.</w:t>
      </w:r>
    </w:p>
    <w:p w:rsidR="002A5F93" w:rsidRPr="00794C31" w:rsidRDefault="0045549A" w:rsidP="00D52A5B">
      <w:pPr>
        <w:pStyle w:val="Paragrafoelenco"/>
        <w:numPr>
          <w:ilvl w:val="0"/>
          <w:numId w:val="1"/>
        </w:numPr>
        <w:tabs>
          <w:tab w:val="left" w:pos="721"/>
        </w:tabs>
        <w:spacing w:before="1"/>
        <w:ind w:right="233" w:firstLine="0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Modalità del Trattamento</w:t>
      </w:r>
      <w:r w:rsidRPr="00794C31">
        <w:rPr>
          <w:rFonts w:ascii="Verdana" w:hAnsi="Verdana"/>
          <w:sz w:val="20"/>
          <w:szCs w:val="20"/>
        </w:rPr>
        <w:t>: i Suoi dati sono oggetto di trattamento informatico e cartaceo. Le operazioni di trattamento sono attuate in modo da garantire la sicurezza logica, fisica e la riservatezza dei Suoi dati personali e delle</w:t>
      </w:r>
      <w:r w:rsidRPr="00794C31">
        <w:rPr>
          <w:rFonts w:ascii="Verdana" w:hAnsi="Verdana"/>
          <w:spacing w:val="-15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comunicazioni.</w:t>
      </w:r>
    </w:p>
    <w:p w:rsidR="002A5F93" w:rsidRPr="00794C31" w:rsidRDefault="0045549A" w:rsidP="00D52A5B">
      <w:pPr>
        <w:pStyle w:val="Paragrafoelenco"/>
        <w:numPr>
          <w:ilvl w:val="0"/>
          <w:numId w:val="1"/>
        </w:numPr>
        <w:tabs>
          <w:tab w:val="left" w:pos="709"/>
        </w:tabs>
        <w:ind w:right="231" w:firstLine="0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 xml:space="preserve">Conferimento dei dati: </w:t>
      </w:r>
      <w:r w:rsidRPr="00794C31">
        <w:rPr>
          <w:rFonts w:ascii="Verdana" w:hAnsi="Verdana"/>
          <w:sz w:val="20"/>
          <w:szCs w:val="20"/>
        </w:rPr>
        <w:t>Il conferimento dei dati per le finalità di cui al punto 1 è obbligatorio, e l’eventuale mancato, parziale o inesatto conferimento potrebbe avere come conseguenza l’impossibilità di fornire il contributo</w:t>
      </w:r>
      <w:r w:rsidRPr="00794C31">
        <w:rPr>
          <w:rFonts w:ascii="Verdana" w:hAnsi="Verdana"/>
          <w:spacing w:val="-6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richiesto.</w:t>
      </w:r>
    </w:p>
    <w:p w:rsidR="002A5F93" w:rsidRPr="00794C31" w:rsidRDefault="0045549A" w:rsidP="00D52A5B">
      <w:pPr>
        <w:pStyle w:val="Paragrafoelenco"/>
        <w:numPr>
          <w:ilvl w:val="0"/>
          <w:numId w:val="1"/>
        </w:numPr>
        <w:tabs>
          <w:tab w:val="left" w:pos="678"/>
        </w:tabs>
        <w:spacing w:before="82"/>
        <w:ind w:right="229" w:firstLine="0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Comunicazione e diffusione dei dati</w:t>
      </w:r>
      <w:r w:rsidRPr="00794C31">
        <w:rPr>
          <w:rFonts w:ascii="Verdana" w:hAnsi="Verdana"/>
          <w:sz w:val="20"/>
          <w:szCs w:val="20"/>
        </w:rPr>
        <w:t>: I dati forniti saranno comunicati alla Regione competente per territorio, quale Soggetto Attuatore, ed al Dipartimento di Protezione Civile, e ove necessario ad altri soggetti istituzionali per adempiere agli obblighi previsti da leggi, regolamenti o normative comunitarie, nonché da disposizioni delle Autorità di vigilanza del settore.</w:t>
      </w:r>
    </w:p>
    <w:p w:rsidR="002A5F93" w:rsidRPr="00794C31" w:rsidRDefault="0045549A" w:rsidP="00D52A5B">
      <w:pPr>
        <w:pStyle w:val="Paragrafoelenco"/>
        <w:numPr>
          <w:ilvl w:val="0"/>
          <w:numId w:val="1"/>
        </w:numPr>
        <w:tabs>
          <w:tab w:val="left" w:pos="678"/>
        </w:tabs>
        <w:ind w:right="238" w:firstLine="0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Titolare del Trattamento</w:t>
      </w:r>
      <w:r w:rsidRPr="00794C31">
        <w:rPr>
          <w:rFonts w:ascii="Verdana" w:hAnsi="Verdana"/>
          <w:sz w:val="20"/>
          <w:szCs w:val="20"/>
        </w:rPr>
        <w:t xml:space="preserve">: Il titolare del trattamento dei dati personali è il Comune di </w:t>
      </w:r>
      <w:proofErr w:type="spellStart"/>
      <w:r w:rsidRPr="00794C31">
        <w:rPr>
          <w:rFonts w:ascii="Verdana" w:hAnsi="Verdana"/>
          <w:sz w:val="20"/>
          <w:szCs w:val="20"/>
        </w:rPr>
        <w:t>Accumoli</w:t>
      </w:r>
      <w:proofErr w:type="spellEnd"/>
      <w:r w:rsidRPr="00794C31">
        <w:rPr>
          <w:rFonts w:ascii="Verdana" w:hAnsi="Verdana"/>
          <w:sz w:val="20"/>
          <w:szCs w:val="20"/>
        </w:rPr>
        <w:t>.</w:t>
      </w:r>
    </w:p>
    <w:p w:rsidR="002A5F93" w:rsidRPr="00794C31" w:rsidRDefault="0045549A" w:rsidP="00D52A5B">
      <w:pPr>
        <w:pStyle w:val="Paragrafoelenco"/>
        <w:numPr>
          <w:ilvl w:val="0"/>
          <w:numId w:val="1"/>
        </w:numPr>
        <w:tabs>
          <w:tab w:val="left" w:pos="685"/>
        </w:tabs>
        <w:ind w:right="223" w:firstLine="0"/>
        <w:jc w:val="both"/>
        <w:rPr>
          <w:rFonts w:ascii="Verdana" w:hAnsi="Verdana"/>
          <w:sz w:val="20"/>
          <w:szCs w:val="20"/>
        </w:rPr>
      </w:pPr>
      <w:r w:rsidRPr="00794C31">
        <w:rPr>
          <w:rFonts w:ascii="Verdana" w:hAnsi="Verdana"/>
          <w:b/>
          <w:sz w:val="20"/>
          <w:szCs w:val="20"/>
        </w:rPr>
        <w:t>Diritti dell’interessato</w:t>
      </w:r>
      <w:r w:rsidRPr="00794C31">
        <w:rPr>
          <w:rFonts w:ascii="Verdana" w:hAnsi="Verdana"/>
          <w:sz w:val="20"/>
          <w:szCs w:val="20"/>
        </w:rPr>
        <w:t>: In ogni momento, Lei potrà esercitare, ai sensi degli articoli dal 15 al 22 del Regolamento UE n. 2016/679, il diritto di: a) chiedere la conferma dell’esistenza</w:t>
      </w:r>
      <w:r w:rsidRPr="00794C31">
        <w:rPr>
          <w:rFonts w:ascii="Verdana" w:hAnsi="Verdana"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meno</w:t>
      </w:r>
      <w:r w:rsidRPr="00794C31">
        <w:rPr>
          <w:rFonts w:ascii="Verdana" w:hAnsi="Verdana"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di</w:t>
      </w:r>
      <w:r w:rsidRPr="00794C31">
        <w:rPr>
          <w:rFonts w:ascii="Verdana" w:hAnsi="Verdana"/>
          <w:spacing w:val="-6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propri</w:t>
      </w:r>
      <w:r w:rsidRPr="00794C31">
        <w:rPr>
          <w:rFonts w:ascii="Verdana" w:hAnsi="Verdana"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dati</w:t>
      </w:r>
      <w:r w:rsidRPr="00794C31">
        <w:rPr>
          <w:rFonts w:ascii="Verdana" w:hAnsi="Verdana"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personali;</w:t>
      </w:r>
      <w:r w:rsidRPr="00794C31">
        <w:rPr>
          <w:rFonts w:ascii="Verdana" w:hAnsi="Verdana"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b)</w:t>
      </w:r>
      <w:r w:rsidRPr="00794C31">
        <w:rPr>
          <w:rFonts w:ascii="Verdana" w:hAnsi="Verdana"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ottenere</w:t>
      </w:r>
      <w:r w:rsidRPr="00794C31">
        <w:rPr>
          <w:rFonts w:ascii="Verdana" w:hAnsi="Verdana"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le</w:t>
      </w:r>
      <w:r w:rsidRPr="00794C31">
        <w:rPr>
          <w:rFonts w:ascii="Verdana" w:hAnsi="Verdana"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indicazioni</w:t>
      </w:r>
      <w:r w:rsidRPr="00794C31">
        <w:rPr>
          <w:rFonts w:ascii="Verdana" w:hAnsi="Verdana"/>
          <w:spacing w:val="-6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circa</w:t>
      </w:r>
      <w:r w:rsidRPr="00794C31">
        <w:rPr>
          <w:rFonts w:ascii="Verdana" w:hAnsi="Verdana"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le</w:t>
      </w:r>
      <w:r w:rsidRPr="00794C31">
        <w:rPr>
          <w:rFonts w:ascii="Verdana" w:hAnsi="Verdana"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finalità</w:t>
      </w:r>
      <w:r w:rsidRPr="00794C31">
        <w:rPr>
          <w:rFonts w:ascii="Verdana" w:hAnsi="Verdana"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del trattamento, le categorie dei dati personali, i destinatari o le categorie di destinatari a cui i dati personali sono stati o saranno comunicati e, quando possibile, il periodo di conservazione;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c)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ottenere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la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rettifica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e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la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cancellazione</w:t>
      </w:r>
      <w:r w:rsidRPr="00794C31">
        <w:rPr>
          <w:rFonts w:ascii="Verdana" w:hAnsi="Verdana"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dei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dati;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d)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ottenere</w:t>
      </w:r>
      <w:r w:rsidRPr="00794C31">
        <w:rPr>
          <w:rFonts w:ascii="Verdana" w:hAnsi="Verdana"/>
          <w:spacing w:val="-9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la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limitazione del trattamento; e) ottenere la portabilità dei dati, ossia riceverli da un titolare del trattamento, in un formato strutturato, di uso comune e leggibile da dispositivo automatico,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e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trasmetterli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ad</w:t>
      </w:r>
      <w:r w:rsidRPr="00794C31">
        <w:rPr>
          <w:rFonts w:ascii="Verdana" w:hAnsi="Verdana"/>
          <w:spacing w:val="-15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un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altro</w:t>
      </w:r>
      <w:r w:rsidRPr="00794C31">
        <w:rPr>
          <w:rFonts w:ascii="Verdana" w:hAnsi="Verdana"/>
          <w:spacing w:val="-1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titolare</w:t>
      </w:r>
      <w:r w:rsidRPr="00794C31">
        <w:rPr>
          <w:rFonts w:ascii="Verdana" w:hAnsi="Verdana"/>
          <w:spacing w:val="-1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del</w:t>
      </w:r>
      <w:r w:rsidRPr="00794C31">
        <w:rPr>
          <w:rFonts w:ascii="Verdana" w:hAnsi="Verdana"/>
          <w:spacing w:val="-19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trattamento</w:t>
      </w:r>
      <w:r w:rsidRPr="00794C31">
        <w:rPr>
          <w:rFonts w:ascii="Verdana" w:hAnsi="Verdana"/>
          <w:spacing w:val="-1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senza</w:t>
      </w:r>
      <w:r w:rsidRPr="00794C31">
        <w:rPr>
          <w:rFonts w:ascii="Verdana" w:hAnsi="Verdana"/>
          <w:spacing w:val="-1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impedimenti;</w:t>
      </w:r>
      <w:r w:rsidRPr="00794C31">
        <w:rPr>
          <w:rFonts w:ascii="Verdana" w:hAnsi="Verdana"/>
          <w:spacing w:val="-19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f)</w:t>
      </w:r>
      <w:r w:rsidRPr="00794C31">
        <w:rPr>
          <w:rFonts w:ascii="Verdana" w:hAnsi="Verdana"/>
          <w:spacing w:val="-19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opporsi al trattamento in qualsiasi momento ed anche nel caso di trattamento per finalità di marketing diretto; g) opporsi ad un processo decisionale automatizzato relativo alle persone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fisiche,</w:t>
      </w:r>
      <w:r w:rsidRPr="00794C31">
        <w:rPr>
          <w:rFonts w:ascii="Verdana" w:hAnsi="Verdana"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compresa</w:t>
      </w:r>
      <w:r w:rsidRPr="00794C31">
        <w:rPr>
          <w:rFonts w:ascii="Verdana" w:hAnsi="Verdana"/>
          <w:spacing w:val="-8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la</w:t>
      </w:r>
      <w:r w:rsidRPr="00794C31">
        <w:rPr>
          <w:rFonts w:ascii="Verdana" w:hAnsi="Verdana"/>
          <w:spacing w:val="-8"/>
          <w:sz w:val="20"/>
          <w:szCs w:val="20"/>
        </w:rPr>
        <w:t xml:space="preserve"> </w:t>
      </w:r>
      <w:proofErr w:type="spellStart"/>
      <w:r w:rsidRPr="00794C31">
        <w:rPr>
          <w:rFonts w:ascii="Verdana" w:hAnsi="Verdana"/>
          <w:sz w:val="20"/>
          <w:szCs w:val="20"/>
        </w:rPr>
        <w:t>profilazione</w:t>
      </w:r>
      <w:proofErr w:type="spellEnd"/>
      <w:r w:rsidRPr="00794C31">
        <w:rPr>
          <w:rFonts w:ascii="Verdana" w:hAnsi="Verdana"/>
          <w:sz w:val="20"/>
          <w:szCs w:val="20"/>
        </w:rPr>
        <w:t>.</w:t>
      </w:r>
      <w:r w:rsidRPr="00794C31">
        <w:rPr>
          <w:rFonts w:ascii="Verdana" w:hAnsi="Verdana"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h)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chiedere</w:t>
      </w:r>
      <w:r w:rsidRPr="00794C31">
        <w:rPr>
          <w:rFonts w:ascii="Verdana" w:hAnsi="Verdana"/>
          <w:spacing w:val="-11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al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titolare</w:t>
      </w:r>
      <w:r w:rsidRPr="00794C31">
        <w:rPr>
          <w:rFonts w:ascii="Verdana" w:hAnsi="Verdana"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del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trattamento</w:t>
      </w:r>
      <w:r w:rsidRPr="00794C31">
        <w:rPr>
          <w:rFonts w:ascii="Verdana" w:hAnsi="Verdana"/>
          <w:spacing w:val="-7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l’accesso ai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dati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personali</w:t>
      </w:r>
      <w:r w:rsidRPr="00794C31">
        <w:rPr>
          <w:rFonts w:ascii="Verdana" w:hAnsi="Verdana"/>
          <w:spacing w:val="-14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e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la</w:t>
      </w:r>
      <w:r w:rsidRPr="00794C31">
        <w:rPr>
          <w:rFonts w:ascii="Verdana" w:hAnsi="Verdana"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rettifica</w:t>
      </w:r>
      <w:r w:rsidRPr="00794C31">
        <w:rPr>
          <w:rFonts w:ascii="Verdana" w:hAnsi="Verdana"/>
          <w:spacing w:val="-15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la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cancellazione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degli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stessi</w:t>
      </w:r>
      <w:r w:rsidRPr="00794C31">
        <w:rPr>
          <w:rFonts w:ascii="Verdana" w:hAnsi="Verdana"/>
          <w:spacing w:val="-14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o</w:t>
      </w:r>
      <w:r w:rsidRPr="00794C31">
        <w:rPr>
          <w:rFonts w:ascii="Verdana" w:hAnsi="Verdana"/>
          <w:spacing w:val="-13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la</w:t>
      </w:r>
      <w:r w:rsidRPr="00794C31">
        <w:rPr>
          <w:rFonts w:ascii="Verdana" w:hAnsi="Verdana"/>
          <w:spacing w:val="-12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limitazione</w:t>
      </w:r>
      <w:r w:rsidRPr="00794C31">
        <w:rPr>
          <w:rFonts w:ascii="Verdana" w:hAnsi="Verdana"/>
          <w:spacing w:val="-10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del</w:t>
      </w:r>
      <w:r w:rsidRPr="00794C31">
        <w:rPr>
          <w:rFonts w:ascii="Verdana" w:hAnsi="Verdana"/>
          <w:spacing w:val="-14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al Comune competente per territorio, all'indirizzo postale della sede legale o all’indirizzo di posta</w:t>
      </w:r>
      <w:r w:rsidRPr="00794C31">
        <w:rPr>
          <w:rFonts w:ascii="Verdana" w:hAnsi="Verdana"/>
          <w:spacing w:val="-30"/>
          <w:sz w:val="20"/>
          <w:szCs w:val="20"/>
        </w:rPr>
        <w:t xml:space="preserve"> </w:t>
      </w:r>
      <w:r w:rsidRPr="00794C31">
        <w:rPr>
          <w:rFonts w:ascii="Verdana" w:hAnsi="Verdana"/>
          <w:sz w:val="20"/>
          <w:szCs w:val="20"/>
        </w:rPr>
        <w:t>certificata.</w:t>
      </w:r>
    </w:p>
    <w:sectPr w:rsidR="002A5F93" w:rsidRPr="00794C31" w:rsidSect="002A5F93">
      <w:headerReference w:type="default" r:id="rId8"/>
      <w:footerReference w:type="default" r:id="rId9"/>
      <w:pgSz w:w="11920" w:h="16850"/>
      <w:pgMar w:top="1300" w:right="900" w:bottom="1240" w:left="1020" w:header="705" w:footer="10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6F" w:rsidRDefault="00B8796F" w:rsidP="002A5F93">
      <w:r>
        <w:separator/>
      </w:r>
    </w:p>
  </w:endnote>
  <w:endnote w:type="continuationSeparator" w:id="0">
    <w:p w:rsidR="00B8796F" w:rsidRDefault="00B8796F" w:rsidP="002A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6F" w:rsidRDefault="00B8796F">
    <w:pPr>
      <w:pStyle w:val="Corpodeltesto"/>
      <w:spacing w:line="14" w:lineRule="auto"/>
      <w:rPr>
        <w:sz w:val="20"/>
      </w:rPr>
    </w:pPr>
    <w:r w:rsidRPr="00AD1D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95pt;margin-top:778.2pt;width:10.7pt;height:15.45pt;z-index:-253244416;mso-position-horizontal-relative:page;mso-position-vertical-relative:page" filled="f" stroked="f">
          <v:textbox inset="0,0,0,0">
            <w:txbxContent>
              <w:p w:rsidR="00B8796F" w:rsidRDefault="00B8796F">
                <w:pPr>
                  <w:pStyle w:val="Corpodeltesto"/>
                  <w:spacing w:before="12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65399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6F" w:rsidRDefault="00B8796F" w:rsidP="002A5F93">
      <w:r>
        <w:separator/>
      </w:r>
    </w:p>
  </w:footnote>
  <w:footnote w:type="continuationSeparator" w:id="0">
    <w:p w:rsidR="00B8796F" w:rsidRDefault="00B8796F" w:rsidP="002A5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6F" w:rsidRDefault="00B8796F">
    <w:pPr>
      <w:pStyle w:val="Corpodeltesto"/>
      <w:spacing w:line="14" w:lineRule="auto"/>
      <w:rPr>
        <w:sz w:val="20"/>
      </w:rPr>
    </w:pPr>
    <w:r w:rsidRPr="00AD1D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1.9pt;margin-top:34.25pt;width:197.5pt;height:13.15pt;z-index:-253245440;mso-position-horizontal-relative:page;mso-position-vertical-relative:page" filled="f" stroked="f">
          <v:textbox inset="0,0,0,0">
            <w:txbxContent>
              <w:p w:rsidR="00B8796F" w:rsidRPr="000F3820" w:rsidRDefault="00B8796F" w:rsidP="000F382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535"/>
    <w:multiLevelType w:val="hybridMultilevel"/>
    <w:tmpl w:val="4774A27E"/>
    <w:lvl w:ilvl="0" w:tplc="7E0C060C">
      <w:start w:val="4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08F41690"/>
    <w:multiLevelType w:val="multilevel"/>
    <w:tmpl w:val="7EA4C314"/>
    <w:lvl w:ilvl="0">
      <w:start w:val="4"/>
      <w:numFmt w:val="upperLetter"/>
      <w:lvlText w:val="%1"/>
      <w:lvlJc w:val="left"/>
      <w:pPr>
        <w:ind w:left="887" w:hanging="775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887" w:hanging="775"/>
      </w:pPr>
      <w:rPr>
        <w:rFonts w:hint="default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33" w:hanging="36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904" w:hanging="36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17" w:hanging="36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29" w:hanging="36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36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4" w:hanging="36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6" w:hanging="363"/>
      </w:pPr>
      <w:rPr>
        <w:rFonts w:hint="default"/>
        <w:lang w:val="it-IT" w:eastAsia="it-IT" w:bidi="it-IT"/>
      </w:rPr>
    </w:lvl>
  </w:abstractNum>
  <w:abstractNum w:abstractNumId="2">
    <w:nsid w:val="2BE93253"/>
    <w:multiLevelType w:val="multilevel"/>
    <w:tmpl w:val="7EA4C314"/>
    <w:lvl w:ilvl="0">
      <w:start w:val="4"/>
      <w:numFmt w:val="upperLetter"/>
      <w:lvlText w:val="%1"/>
      <w:lvlJc w:val="left"/>
      <w:pPr>
        <w:ind w:left="887" w:hanging="775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887" w:hanging="775"/>
      </w:pPr>
      <w:rPr>
        <w:rFonts w:hint="default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33" w:hanging="36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904" w:hanging="36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17" w:hanging="36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29" w:hanging="36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36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4" w:hanging="36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6" w:hanging="363"/>
      </w:pPr>
      <w:rPr>
        <w:rFonts w:hint="default"/>
        <w:lang w:val="it-IT" w:eastAsia="it-IT" w:bidi="it-IT"/>
      </w:rPr>
    </w:lvl>
  </w:abstractNum>
  <w:abstractNum w:abstractNumId="3">
    <w:nsid w:val="48C90F13"/>
    <w:multiLevelType w:val="hybridMultilevel"/>
    <w:tmpl w:val="DC622F4E"/>
    <w:lvl w:ilvl="0" w:tplc="1EDE86CA">
      <w:start w:val="1"/>
      <w:numFmt w:val="upp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3"/>
        <w:w w:val="99"/>
        <w:sz w:val="24"/>
        <w:szCs w:val="24"/>
        <w:lang w:val="it-IT" w:eastAsia="it-IT" w:bidi="it-IT"/>
      </w:rPr>
    </w:lvl>
    <w:lvl w:ilvl="1" w:tplc="9D984038">
      <w:numFmt w:val="bullet"/>
      <w:lvlText w:val="•"/>
      <w:lvlJc w:val="left"/>
      <w:pPr>
        <w:ind w:left="1755" w:hanging="360"/>
      </w:pPr>
      <w:rPr>
        <w:rFonts w:hint="default"/>
        <w:lang w:val="it-IT" w:eastAsia="it-IT" w:bidi="it-IT"/>
      </w:rPr>
    </w:lvl>
    <w:lvl w:ilvl="2" w:tplc="F2D6854C">
      <w:numFmt w:val="bullet"/>
      <w:lvlText w:val="•"/>
      <w:lvlJc w:val="left"/>
      <w:pPr>
        <w:ind w:left="2670" w:hanging="360"/>
      </w:pPr>
      <w:rPr>
        <w:rFonts w:hint="default"/>
        <w:lang w:val="it-IT" w:eastAsia="it-IT" w:bidi="it-IT"/>
      </w:rPr>
    </w:lvl>
    <w:lvl w:ilvl="3" w:tplc="1EBC6DB0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983A5490">
      <w:numFmt w:val="bullet"/>
      <w:lvlText w:val="•"/>
      <w:lvlJc w:val="left"/>
      <w:pPr>
        <w:ind w:left="4500" w:hanging="360"/>
      </w:pPr>
      <w:rPr>
        <w:rFonts w:hint="default"/>
        <w:lang w:val="it-IT" w:eastAsia="it-IT" w:bidi="it-IT"/>
      </w:rPr>
    </w:lvl>
    <w:lvl w:ilvl="5" w:tplc="6A1896DE">
      <w:numFmt w:val="bullet"/>
      <w:lvlText w:val="•"/>
      <w:lvlJc w:val="left"/>
      <w:pPr>
        <w:ind w:left="5415" w:hanging="360"/>
      </w:pPr>
      <w:rPr>
        <w:rFonts w:hint="default"/>
        <w:lang w:val="it-IT" w:eastAsia="it-IT" w:bidi="it-IT"/>
      </w:rPr>
    </w:lvl>
    <w:lvl w:ilvl="6" w:tplc="5F3629A0">
      <w:numFmt w:val="bullet"/>
      <w:lvlText w:val="•"/>
      <w:lvlJc w:val="left"/>
      <w:pPr>
        <w:ind w:left="6330" w:hanging="360"/>
      </w:pPr>
      <w:rPr>
        <w:rFonts w:hint="default"/>
        <w:lang w:val="it-IT" w:eastAsia="it-IT" w:bidi="it-IT"/>
      </w:rPr>
    </w:lvl>
    <w:lvl w:ilvl="7" w:tplc="368AC82C">
      <w:numFmt w:val="bullet"/>
      <w:lvlText w:val="•"/>
      <w:lvlJc w:val="left"/>
      <w:pPr>
        <w:ind w:left="7245" w:hanging="360"/>
      </w:pPr>
      <w:rPr>
        <w:rFonts w:hint="default"/>
        <w:lang w:val="it-IT" w:eastAsia="it-IT" w:bidi="it-IT"/>
      </w:rPr>
    </w:lvl>
    <w:lvl w:ilvl="8" w:tplc="E1228F60">
      <w:numFmt w:val="bullet"/>
      <w:lvlText w:val="•"/>
      <w:lvlJc w:val="left"/>
      <w:pPr>
        <w:ind w:left="8160" w:hanging="360"/>
      </w:pPr>
      <w:rPr>
        <w:rFonts w:hint="default"/>
        <w:lang w:val="it-IT" w:eastAsia="it-IT" w:bidi="it-IT"/>
      </w:rPr>
    </w:lvl>
  </w:abstractNum>
  <w:abstractNum w:abstractNumId="4">
    <w:nsid w:val="64F436D7"/>
    <w:multiLevelType w:val="multilevel"/>
    <w:tmpl w:val="7EA4C314"/>
    <w:lvl w:ilvl="0">
      <w:start w:val="4"/>
      <w:numFmt w:val="upperLetter"/>
      <w:lvlText w:val="%1"/>
      <w:lvlJc w:val="left"/>
      <w:pPr>
        <w:ind w:left="887" w:hanging="775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887" w:hanging="775"/>
      </w:pPr>
      <w:rPr>
        <w:rFonts w:hint="default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33" w:hanging="36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904" w:hanging="36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17" w:hanging="36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29" w:hanging="36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36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4" w:hanging="36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66" w:hanging="363"/>
      </w:pPr>
      <w:rPr>
        <w:rFonts w:hint="default"/>
        <w:lang w:val="it-IT" w:eastAsia="it-IT" w:bidi="it-IT"/>
      </w:rPr>
    </w:lvl>
  </w:abstractNum>
  <w:abstractNum w:abstractNumId="5">
    <w:nsid w:val="73A1331E"/>
    <w:multiLevelType w:val="hybridMultilevel"/>
    <w:tmpl w:val="B79A265C"/>
    <w:lvl w:ilvl="0" w:tplc="1AD0E6F4">
      <w:start w:val="1"/>
      <w:numFmt w:val="decimal"/>
      <w:lvlText w:val="%1."/>
      <w:lvlJc w:val="left"/>
      <w:pPr>
        <w:ind w:left="396" w:hanging="274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it-IT" w:bidi="it-IT"/>
      </w:rPr>
    </w:lvl>
    <w:lvl w:ilvl="1" w:tplc="C0B2E232">
      <w:numFmt w:val="bullet"/>
      <w:lvlText w:val="•"/>
      <w:lvlJc w:val="left"/>
      <w:pPr>
        <w:ind w:left="1359" w:hanging="274"/>
      </w:pPr>
      <w:rPr>
        <w:rFonts w:hint="default"/>
        <w:lang w:val="it-IT" w:eastAsia="it-IT" w:bidi="it-IT"/>
      </w:rPr>
    </w:lvl>
    <w:lvl w:ilvl="2" w:tplc="4B8831B8">
      <w:numFmt w:val="bullet"/>
      <w:lvlText w:val="•"/>
      <w:lvlJc w:val="left"/>
      <w:pPr>
        <w:ind w:left="2318" w:hanging="274"/>
      </w:pPr>
      <w:rPr>
        <w:rFonts w:hint="default"/>
        <w:lang w:val="it-IT" w:eastAsia="it-IT" w:bidi="it-IT"/>
      </w:rPr>
    </w:lvl>
    <w:lvl w:ilvl="3" w:tplc="AF087328">
      <w:numFmt w:val="bullet"/>
      <w:lvlText w:val="•"/>
      <w:lvlJc w:val="left"/>
      <w:pPr>
        <w:ind w:left="3277" w:hanging="274"/>
      </w:pPr>
      <w:rPr>
        <w:rFonts w:hint="default"/>
        <w:lang w:val="it-IT" w:eastAsia="it-IT" w:bidi="it-IT"/>
      </w:rPr>
    </w:lvl>
    <w:lvl w:ilvl="4" w:tplc="3FA40714">
      <w:numFmt w:val="bullet"/>
      <w:lvlText w:val="•"/>
      <w:lvlJc w:val="left"/>
      <w:pPr>
        <w:ind w:left="4236" w:hanging="274"/>
      </w:pPr>
      <w:rPr>
        <w:rFonts w:hint="default"/>
        <w:lang w:val="it-IT" w:eastAsia="it-IT" w:bidi="it-IT"/>
      </w:rPr>
    </w:lvl>
    <w:lvl w:ilvl="5" w:tplc="F3627760">
      <w:numFmt w:val="bullet"/>
      <w:lvlText w:val="•"/>
      <w:lvlJc w:val="left"/>
      <w:pPr>
        <w:ind w:left="5195" w:hanging="274"/>
      </w:pPr>
      <w:rPr>
        <w:rFonts w:hint="default"/>
        <w:lang w:val="it-IT" w:eastAsia="it-IT" w:bidi="it-IT"/>
      </w:rPr>
    </w:lvl>
    <w:lvl w:ilvl="6" w:tplc="12025236">
      <w:numFmt w:val="bullet"/>
      <w:lvlText w:val="•"/>
      <w:lvlJc w:val="left"/>
      <w:pPr>
        <w:ind w:left="6154" w:hanging="274"/>
      </w:pPr>
      <w:rPr>
        <w:rFonts w:hint="default"/>
        <w:lang w:val="it-IT" w:eastAsia="it-IT" w:bidi="it-IT"/>
      </w:rPr>
    </w:lvl>
    <w:lvl w:ilvl="7" w:tplc="5CB4B7FE">
      <w:numFmt w:val="bullet"/>
      <w:lvlText w:val="•"/>
      <w:lvlJc w:val="left"/>
      <w:pPr>
        <w:ind w:left="7113" w:hanging="274"/>
      </w:pPr>
      <w:rPr>
        <w:rFonts w:hint="default"/>
        <w:lang w:val="it-IT" w:eastAsia="it-IT" w:bidi="it-IT"/>
      </w:rPr>
    </w:lvl>
    <w:lvl w:ilvl="8" w:tplc="2F505FC6">
      <w:numFmt w:val="bullet"/>
      <w:lvlText w:val="•"/>
      <w:lvlJc w:val="left"/>
      <w:pPr>
        <w:ind w:left="8072" w:hanging="274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5F93"/>
    <w:rsid w:val="00043472"/>
    <w:rsid w:val="000F3820"/>
    <w:rsid w:val="001E3D84"/>
    <w:rsid w:val="00205111"/>
    <w:rsid w:val="00265399"/>
    <w:rsid w:val="002A5F93"/>
    <w:rsid w:val="002E2D27"/>
    <w:rsid w:val="00417E2D"/>
    <w:rsid w:val="00451EA7"/>
    <w:rsid w:val="0045549A"/>
    <w:rsid w:val="004F22D6"/>
    <w:rsid w:val="00637306"/>
    <w:rsid w:val="006A21DF"/>
    <w:rsid w:val="00794C31"/>
    <w:rsid w:val="007D3AA5"/>
    <w:rsid w:val="00832F78"/>
    <w:rsid w:val="0092790B"/>
    <w:rsid w:val="00A51392"/>
    <w:rsid w:val="00AD1DBC"/>
    <w:rsid w:val="00AE425A"/>
    <w:rsid w:val="00B8796F"/>
    <w:rsid w:val="00BF1DB0"/>
    <w:rsid w:val="00BF5BCE"/>
    <w:rsid w:val="00C85665"/>
    <w:rsid w:val="00CA3F13"/>
    <w:rsid w:val="00CE0772"/>
    <w:rsid w:val="00D52A5B"/>
    <w:rsid w:val="00DD3C13"/>
    <w:rsid w:val="00E02840"/>
    <w:rsid w:val="00FB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5F93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F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5F9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A5F93"/>
    <w:pPr>
      <w:ind w:left="83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A5F93"/>
    <w:pPr>
      <w:ind w:left="833" w:hanging="364"/>
    </w:pPr>
  </w:style>
  <w:style w:type="paragraph" w:customStyle="1" w:styleId="TableParagraph">
    <w:name w:val="Table Paragraph"/>
    <w:basedOn w:val="Normale"/>
    <w:uiPriority w:val="1"/>
    <w:qFormat/>
    <w:rsid w:val="002A5F93"/>
  </w:style>
  <w:style w:type="paragraph" w:styleId="Intestazione">
    <w:name w:val="header"/>
    <w:basedOn w:val="Normale"/>
    <w:link w:val="IntestazioneCarattere"/>
    <w:uiPriority w:val="99"/>
    <w:semiHidden/>
    <w:unhideWhenUsed/>
    <w:rsid w:val="000F3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382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3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382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C20E-0D01-4DA9-A44E-1EF9A4A6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rimodulazione CAS-def</vt:lpstr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rimodulazione CAS-def</dc:title>
  <dc:creator>cspatola</dc:creator>
  <cp:lastModifiedBy>utente</cp:lastModifiedBy>
  <cp:revision>7</cp:revision>
  <dcterms:created xsi:type="dcterms:W3CDTF">2021-09-24T07:09:00Z</dcterms:created>
  <dcterms:modified xsi:type="dcterms:W3CDTF">2021-09-27T09:08:00Z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2020-05-12T00:00:00Z</vt:filetime>
  </property>
</Properties>
</file>